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1D" w:rsidRDefault="008911BA" w:rsidP="0071061D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2018</w:t>
      </w:r>
      <w:r w:rsidR="0071061D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71061D" w:rsidRDefault="0071061D" w:rsidP="0071061D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Premium </w:t>
      </w:r>
      <w:r w:rsidR="00D1586A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Rifle</w:t>
      </w:r>
    </w:p>
    <w:p w:rsidR="0071061D" w:rsidRDefault="0071061D" w:rsidP="0071061D">
      <w:pPr>
        <w:rPr>
          <w:rFonts w:ascii="Arial Black" w:hAnsi="Arial Black"/>
          <w:bCs/>
          <w:sz w:val="28"/>
          <w:szCs w:val="28"/>
        </w:rPr>
      </w:pPr>
    </w:p>
    <w:p w:rsidR="00236B1C" w:rsidRPr="00742AB0" w:rsidRDefault="00C854FF" w:rsidP="00236B1C">
      <w:pPr>
        <w:pStyle w:val="Head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224 Valkyrie</w:t>
      </w:r>
      <w:r w:rsidR="00236B1C">
        <w:rPr>
          <w:rFonts w:ascii="Arial Black" w:hAnsi="Arial Black"/>
          <w:bCs/>
          <w:sz w:val="28"/>
          <w:szCs w:val="28"/>
        </w:rPr>
        <w:t xml:space="preserve"> </w:t>
      </w:r>
    </w:p>
    <w:p w:rsidR="008911BA" w:rsidRPr="008911BA" w:rsidRDefault="004B5FD7" w:rsidP="008911BA">
      <w:pPr>
        <w:pStyle w:val="Head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Federal Premium </w:t>
      </w:r>
      <w:r w:rsidR="008473E8">
        <w:rPr>
          <w:rFonts w:ascii="Arial" w:hAnsi="Arial" w:cs="Arial"/>
          <w:bCs/>
        </w:rPr>
        <w:t xml:space="preserve">has drawn </w:t>
      </w:r>
      <w:r>
        <w:rPr>
          <w:rFonts w:ascii="Arial" w:hAnsi="Arial" w:cs="Arial"/>
          <w:bCs/>
        </w:rPr>
        <w:t>from its 95 years of ammunition manufact</w:t>
      </w:r>
      <w:r w:rsidR="008473E8">
        <w:rPr>
          <w:rFonts w:ascii="Arial" w:hAnsi="Arial" w:cs="Arial"/>
          <w:bCs/>
        </w:rPr>
        <w:t>uring excellence to develop an all-</w:t>
      </w:r>
      <w:r>
        <w:rPr>
          <w:rFonts w:ascii="Arial" w:hAnsi="Arial" w:cs="Arial"/>
          <w:bCs/>
        </w:rPr>
        <w:t xml:space="preserve">new </w:t>
      </w:r>
      <w:r w:rsidR="00776D80">
        <w:rPr>
          <w:rFonts w:ascii="Arial" w:hAnsi="Arial" w:cs="Arial"/>
          <w:bCs/>
        </w:rPr>
        <w:t>cartridge</w:t>
      </w:r>
      <w:r w:rsidR="008473E8">
        <w:rPr>
          <w:rFonts w:ascii="Arial" w:hAnsi="Arial" w:cs="Arial"/>
          <w:bCs/>
        </w:rPr>
        <w:t xml:space="preserve"> that </w:t>
      </w:r>
      <w:r w:rsidR="00311231">
        <w:rPr>
          <w:rFonts w:ascii="Arial" w:hAnsi="Arial" w:cs="Arial"/>
          <w:bCs/>
        </w:rPr>
        <w:t xml:space="preserve">transforms the MSR 15 platform, </w:t>
      </w:r>
      <w:r w:rsidR="008473E8">
        <w:rPr>
          <w:rFonts w:ascii="Arial" w:hAnsi="Arial" w:cs="Arial"/>
          <w:bCs/>
        </w:rPr>
        <w:t xml:space="preserve">unleashes shooters’ long-range potential and shatters the boundaries of ballistic performance. The 224 Valkyrie </w:t>
      </w:r>
      <w:r>
        <w:rPr>
          <w:rFonts w:ascii="Arial" w:hAnsi="Arial" w:cs="Arial"/>
          <w:bCs/>
        </w:rPr>
        <w:t xml:space="preserve">provides extremely flat </w:t>
      </w:r>
      <w:r w:rsidR="00393AB3">
        <w:rPr>
          <w:rFonts w:ascii="Arial" w:hAnsi="Arial" w:cs="Arial"/>
          <w:bCs/>
        </w:rPr>
        <w:t xml:space="preserve">trajectories and </w:t>
      </w:r>
      <w:r w:rsidR="00776D80">
        <w:rPr>
          <w:rFonts w:ascii="Arial" w:hAnsi="Arial" w:cs="Arial"/>
          <w:bCs/>
        </w:rPr>
        <w:t xml:space="preserve">match accuracy </w:t>
      </w:r>
      <w:r w:rsidR="004E3F64">
        <w:rPr>
          <w:rFonts w:ascii="Arial" w:hAnsi="Arial" w:cs="Arial"/>
          <w:bCs/>
        </w:rPr>
        <w:t>beyond 1,300</w:t>
      </w:r>
      <w:r w:rsidR="00776D80">
        <w:rPr>
          <w:rFonts w:ascii="Arial" w:hAnsi="Arial" w:cs="Arial"/>
          <w:bCs/>
        </w:rPr>
        <w:t xml:space="preserve"> yards</w:t>
      </w:r>
      <w:r w:rsidR="001A671D">
        <w:rPr>
          <w:rFonts w:ascii="Arial" w:hAnsi="Arial" w:cs="Arial"/>
          <w:bCs/>
        </w:rPr>
        <w:t>. The cartridge offers</w:t>
      </w:r>
      <w:r w:rsidR="00311231">
        <w:rPr>
          <w:rFonts w:ascii="Arial" w:hAnsi="Arial" w:cs="Arial"/>
          <w:bCs/>
        </w:rPr>
        <w:t xml:space="preserve"> significantly</w:t>
      </w:r>
      <w:r w:rsidR="001A671D">
        <w:rPr>
          <w:rFonts w:ascii="Arial" w:hAnsi="Arial" w:cs="Arial"/>
          <w:bCs/>
        </w:rPr>
        <w:t xml:space="preserve"> less wind drift and drop than other loads in its cla</w:t>
      </w:r>
      <w:r w:rsidR="00393AB3">
        <w:rPr>
          <w:rFonts w:ascii="Arial" w:hAnsi="Arial" w:cs="Arial"/>
          <w:bCs/>
        </w:rPr>
        <w:t xml:space="preserve">ss, as well as less </w:t>
      </w:r>
      <w:r w:rsidR="00311231">
        <w:rPr>
          <w:rFonts w:ascii="Arial" w:hAnsi="Arial" w:cs="Arial"/>
          <w:bCs/>
        </w:rPr>
        <w:t xml:space="preserve">than half the </w:t>
      </w:r>
      <w:r w:rsidR="00393AB3">
        <w:rPr>
          <w:rFonts w:ascii="Arial" w:hAnsi="Arial" w:cs="Arial"/>
          <w:bCs/>
        </w:rPr>
        <w:t xml:space="preserve">recoil </w:t>
      </w:r>
      <w:r w:rsidR="00311231">
        <w:rPr>
          <w:rFonts w:ascii="Arial" w:hAnsi="Arial" w:cs="Arial"/>
          <w:bCs/>
        </w:rPr>
        <w:t>of</w:t>
      </w:r>
      <w:r w:rsidR="009C437A">
        <w:rPr>
          <w:rFonts w:ascii="Arial" w:hAnsi="Arial" w:cs="Arial"/>
          <w:bCs/>
        </w:rPr>
        <w:t xml:space="preserve"> cartridge</w:t>
      </w:r>
      <w:r w:rsidR="00393AB3">
        <w:rPr>
          <w:rFonts w:ascii="Arial" w:hAnsi="Arial" w:cs="Arial"/>
          <w:bCs/>
        </w:rPr>
        <w:t>s with comparable ballistics</w:t>
      </w:r>
      <w:r w:rsidR="009C437A">
        <w:rPr>
          <w:rFonts w:ascii="Arial" w:hAnsi="Arial" w:cs="Arial"/>
          <w:bCs/>
        </w:rPr>
        <w:t xml:space="preserve">. Loaded in an unmatched </w:t>
      </w:r>
      <w:r w:rsidR="00954BF2">
        <w:rPr>
          <w:rFonts w:ascii="Arial" w:hAnsi="Arial" w:cs="Arial"/>
          <w:bCs/>
        </w:rPr>
        <w:t>array</w:t>
      </w:r>
      <w:r w:rsidR="001A671D">
        <w:rPr>
          <w:rFonts w:ascii="Arial" w:hAnsi="Arial" w:cs="Arial"/>
          <w:bCs/>
        </w:rPr>
        <w:t xml:space="preserve"> of high-performance projectiles, 224 Valkyrie is the new choice for both long-range target shooters</w:t>
      </w:r>
      <w:r w:rsidR="00776D80">
        <w:rPr>
          <w:rFonts w:ascii="Arial" w:hAnsi="Arial" w:cs="Arial"/>
          <w:bCs/>
        </w:rPr>
        <w:t xml:space="preserve"> </w:t>
      </w:r>
      <w:r w:rsidR="001A671D">
        <w:rPr>
          <w:rFonts w:ascii="Arial" w:hAnsi="Arial" w:cs="Arial"/>
          <w:bCs/>
        </w:rPr>
        <w:t>and hunters.</w:t>
      </w:r>
    </w:p>
    <w:p w:rsidR="00236B1C" w:rsidRDefault="00236B1C" w:rsidP="00236B1C">
      <w:pPr>
        <w:pStyle w:val="Header"/>
        <w:rPr>
          <w:rFonts w:ascii="Arial" w:hAnsi="Arial" w:cs="Arial"/>
          <w:bCs/>
        </w:rPr>
      </w:pPr>
    </w:p>
    <w:p w:rsidR="00236B1C" w:rsidRPr="00B159E7" w:rsidRDefault="00236B1C" w:rsidP="00236B1C">
      <w:pPr>
        <w:rPr>
          <w:rFonts w:ascii="Arial Black" w:hAnsi="Arial Black" w:cs="Arial"/>
          <w:bCs/>
        </w:rPr>
      </w:pPr>
      <w:r w:rsidRPr="00B159E7">
        <w:rPr>
          <w:rFonts w:ascii="Arial Black" w:hAnsi="Arial Black" w:cs="Arial"/>
          <w:bCs/>
        </w:rPr>
        <w:t>Features &amp; Benefits</w:t>
      </w:r>
    </w:p>
    <w:p w:rsidR="009C437A" w:rsidRPr="008473E8" w:rsidRDefault="008473E8" w:rsidP="00E57BC6">
      <w:pPr>
        <w:pStyle w:val="Header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All-new cartridge produces the l</w:t>
      </w:r>
      <w:r w:rsidR="009C437A" w:rsidRPr="008473E8">
        <w:rPr>
          <w:rFonts w:ascii="Arial" w:hAnsi="Arial" w:cs="Arial"/>
          <w:bCs/>
        </w:rPr>
        <w:t>east wind drift and drop in its class</w:t>
      </w:r>
    </w:p>
    <w:p w:rsidR="009C437A" w:rsidRPr="00C854FF" w:rsidRDefault="008831D8" w:rsidP="009C437A">
      <w:pPr>
        <w:pStyle w:val="Header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Supersonic past 1,3</w:t>
      </w:r>
      <w:r w:rsidR="00311231">
        <w:rPr>
          <w:rFonts w:ascii="Arial" w:hAnsi="Arial" w:cs="Arial"/>
          <w:bCs/>
        </w:rPr>
        <w:t>00 yards</w:t>
      </w:r>
      <w:r w:rsidR="007B1A6C">
        <w:rPr>
          <w:rFonts w:ascii="Arial" w:hAnsi="Arial" w:cs="Arial"/>
          <w:bCs/>
        </w:rPr>
        <w:t xml:space="preserve"> (GM224</w:t>
      </w:r>
      <w:r w:rsidR="00FC659A">
        <w:rPr>
          <w:rFonts w:ascii="Arial" w:hAnsi="Arial" w:cs="Arial"/>
          <w:bCs/>
        </w:rPr>
        <w:t>VLK</w:t>
      </w:r>
      <w:r w:rsidR="0074244A">
        <w:rPr>
          <w:rFonts w:ascii="Arial" w:hAnsi="Arial" w:cs="Arial"/>
          <w:bCs/>
        </w:rPr>
        <w:t>1)</w:t>
      </w:r>
      <w:r w:rsidR="00311231">
        <w:rPr>
          <w:rFonts w:ascii="Arial" w:hAnsi="Arial" w:cs="Arial"/>
          <w:bCs/>
        </w:rPr>
        <w:t xml:space="preserve"> </w:t>
      </w:r>
    </w:p>
    <w:p w:rsidR="009C437A" w:rsidRPr="00C854FF" w:rsidRDefault="00393AB3" w:rsidP="009C437A">
      <w:pPr>
        <w:pStyle w:val="Header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Significantly l</w:t>
      </w:r>
      <w:r w:rsidR="009C437A">
        <w:rPr>
          <w:rFonts w:ascii="Arial" w:hAnsi="Arial" w:cs="Arial"/>
          <w:bCs/>
        </w:rPr>
        <w:t>ess</w:t>
      </w:r>
      <w:r w:rsidR="009C437A" w:rsidRPr="00C854FF">
        <w:rPr>
          <w:rFonts w:ascii="Arial" w:hAnsi="Arial" w:cs="Arial"/>
          <w:bCs/>
        </w:rPr>
        <w:t xml:space="preserve"> recoil </w:t>
      </w:r>
      <w:r>
        <w:rPr>
          <w:rFonts w:ascii="Arial" w:hAnsi="Arial" w:cs="Arial"/>
          <w:bCs/>
        </w:rPr>
        <w:t>than other cartridges with comparable ballistics</w:t>
      </w:r>
    </w:p>
    <w:p w:rsidR="00C854FF" w:rsidRDefault="009C437A" w:rsidP="009C437A">
      <w:pPr>
        <w:pStyle w:val="Header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Loaded in an unmatched range of high-performance bullets</w:t>
      </w:r>
    </w:p>
    <w:p w:rsidR="00311231" w:rsidRDefault="007B1A6C" w:rsidP="009C437A">
      <w:pPr>
        <w:pStyle w:val="Header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Better</w:t>
      </w:r>
      <w:r w:rsidR="008473E8">
        <w:rPr>
          <w:rFonts w:ascii="Arial" w:hAnsi="Arial" w:cs="Arial"/>
          <w:bCs/>
        </w:rPr>
        <w:t xml:space="preserve"> ballistic performance </w:t>
      </w:r>
      <w:r>
        <w:rPr>
          <w:rFonts w:ascii="Arial" w:hAnsi="Arial" w:cs="Arial"/>
          <w:bCs/>
        </w:rPr>
        <w:t>than any other</w:t>
      </w:r>
      <w:r w:rsidR="008473E8">
        <w:rPr>
          <w:rFonts w:ascii="Arial" w:hAnsi="Arial" w:cs="Arial"/>
          <w:bCs/>
        </w:rPr>
        <w:t xml:space="preserve"> AR-15 </w:t>
      </w:r>
      <w:r>
        <w:rPr>
          <w:rFonts w:ascii="Arial" w:hAnsi="Arial" w:cs="Arial"/>
          <w:bCs/>
        </w:rPr>
        <w:t>cartridge</w:t>
      </w:r>
    </w:p>
    <w:p w:rsidR="008473E8" w:rsidRPr="009C437A" w:rsidRDefault="00311231" w:rsidP="009C437A">
      <w:pPr>
        <w:pStyle w:val="Header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74244A">
        <w:rPr>
          <w:rFonts w:ascii="Arial" w:hAnsi="Arial" w:cs="Arial"/>
          <w:bCs/>
        </w:rPr>
        <w:t>uperb accuracy and extreme long-</w:t>
      </w:r>
      <w:r>
        <w:rPr>
          <w:rFonts w:ascii="Arial" w:hAnsi="Arial" w:cs="Arial"/>
          <w:bCs/>
        </w:rPr>
        <w:t xml:space="preserve">range performance </w:t>
      </w:r>
      <w:r w:rsidR="0074244A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 xml:space="preserve"> bolt-action rifles</w:t>
      </w:r>
      <w:r w:rsidR="008473E8">
        <w:rPr>
          <w:rFonts w:ascii="Arial" w:hAnsi="Arial" w:cs="Arial"/>
          <w:bCs/>
        </w:rPr>
        <w:t xml:space="preserve"> </w:t>
      </w:r>
    </w:p>
    <w:p w:rsidR="002642C2" w:rsidRDefault="002642C2" w:rsidP="002642C2">
      <w:pPr>
        <w:pStyle w:val="Header"/>
        <w:rPr>
          <w:rFonts w:ascii="Arial" w:hAnsi="Arial" w:cs="Arial"/>
          <w:bCs/>
        </w:rPr>
      </w:pPr>
    </w:p>
    <w:p w:rsidR="00236B1C" w:rsidRPr="00B159E7" w:rsidRDefault="005A07AC" w:rsidP="001466DB">
      <w:pPr>
        <w:tabs>
          <w:tab w:val="left" w:pos="1620"/>
          <w:tab w:val="left" w:pos="6660"/>
          <w:tab w:val="left" w:pos="873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="00236B1C" w:rsidRPr="00B159E7">
        <w:rPr>
          <w:rFonts w:ascii="Arial Black" w:hAnsi="Arial Black" w:cs="Arial"/>
        </w:rPr>
        <w:t>MSRP</w:t>
      </w:r>
    </w:p>
    <w:p w:rsidR="00C854FF" w:rsidRPr="00DD54A9" w:rsidRDefault="00FC659A" w:rsidP="001466DB">
      <w:pPr>
        <w:pStyle w:val="Header"/>
        <w:tabs>
          <w:tab w:val="clear" w:pos="8640"/>
          <w:tab w:val="left" w:pos="1620"/>
          <w:tab w:val="left" w:pos="6660"/>
          <w:tab w:val="left" w:pos="873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GM224VLK</w:t>
      </w:r>
      <w:r w:rsidR="00A10FDF" w:rsidRPr="00DD54A9">
        <w:rPr>
          <w:rFonts w:ascii="Arial" w:hAnsi="Arial" w:cs="Arial"/>
          <w:color w:val="000000"/>
          <w:sz w:val="20"/>
          <w:szCs w:val="20"/>
        </w:rPr>
        <w:t>1</w:t>
      </w:r>
      <w:r w:rsidR="00A10FDF" w:rsidRPr="00DD54A9">
        <w:rPr>
          <w:rFonts w:ascii="Arial" w:hAnsi="Arial" w:cs="Arial"/>
          <w:color w:val="000000"/>
          <w:sz w:val="20"/>
          <w:szCs w:val="20"/>
        </w:rPr>
        <w:tab/>
      </w:r>
      <w:r w:rsidR="002642C2" w:rsidRPr="00DD54A9">
        <w:rPr>
          <w:rFonts w:ascii="Arial" w:hAnsi="Arial" w:cs="Arial"/>
          <w:bCs/>
          <w:sz w:val="20"/>
          <w:szCs w:val="20"/>
        </w:rPr>
        <w:t>224 Valkyrie 90-grain Gold Medal</w:t>
      </w:r>
      <w:r w:rsidR="002642C2" w:rsidRPr="00885CC8">
        <w:rPr>
          <w:rFonts w:ascii="Arial" w:hAnsi="Arial" w:cs="Arial"/>
          <w:bCs/>
          <w:sz w:val="20"/>
          <w:szCs w:val="20"/>
          <w:vertAlign w:val="superscript"/>
        </w:rPr>
        <w:t>®</w:t>
      </w:r>
      <w:r w:rsidR="002642C2" w:rsidRPr="00DD54A9">
        <w:rPr>
          <w:rFonts w:ascii="Arial" w:hAnsi="Arial" w:cs="Arial"/>
          <w:bCs/>
          <w:sz w:val="20"/>
          <w:szCs w:val="20"/>
        </w:rPr>
        <w:t xml:space="preserve"> Sierra MatchKing</w:t>
      </w:r>
      <w:r w:rsidR="002642C2" w:rsidRPr="00885CC8">
        <w:rPr>
          <w:rFonts w:ascii="Arial" w:hAnsi="Arial" w:cs="Arial"/>
          <w:bCs/>
          <w:sz w:val="20"/>
          <w:szCs w:val="20"/>
          <w:vertAlign w:val="superscript"/>
        </w:rPr>
        <w:t>®</w:t>
      </w:r>
      <w:r w:rsidR="002642C2" w:rsidRPr="00DD54A9">
        <w:rPr>
          <w:rFonts w:ascii="Arial" w:hAnsi="Arial" w:cs="Arial"/>
          <w:bCs/>
          <w:sz w:val="20"/>
          <w:szCs w:val="20"/>
        </w:rPr>
        <w:tab/>
      </w:r>
      <w:r w:rsidR="00C60AAA" w:rsidRPr="00C60AAA">
        <w:rPr>
          <w:rFonts w:ascii="Arial" w:hAnsi="Arial" w:cs="Arial"/>
          <w:bCs/>
          <w:sz w:val="20"/>
          <w:szCs w:val="20"/>
        </w:rPr>
        <w:t>6</w:t>
      </w:r>
      <w:r w:rsidR="00C60AAA">
        <w:rPr>
          <w:rFonts w:ascii="Arial" w:hAnsi="Arial" w:cs="Arial"/>
          <w:bCs/>
          <w:sz w:val="20"/>
          <w:szCs w:val="20"/>
        </w:rPr>
        <w:t>-04544-63027-</w:t>
      </w:r>
      <w:r w:rsidR="00C60AAA" w:rsidRPr="00C60AAA">
        <w:rPr>
          <w:rFonts w:ascii="Arial" w:hAnsi="Arial" w:cs="Arial"/>
          <w:bCs/>
          <w:sz w:val="20"/>
          <w:szCs w:val="20"/>
        </w:rPr>
        <w:t>5</w:t>
      </w:r>
      <w:r w:rsidR="002642C2" w:rsidRPr="00DD54A9">
        <w:rPr>
          <w:rFonts w:ascii="Arial" w:hAnsi="Arial" w:cs="Arial"/>
          <w:bCs/>
          <w:sz w:val="20"/>
          <w:szCs w:val="20"/>
        </w:rPr>
        <w:tab/>
      </w:r>
      <w:r w:rsidR="001466DB">
        <w:rPr>
          <w:rFonts w:ascii="Arial" w:hAnsi="Arial" w:cs="Arial"/>
          <w:bCs/>
          <w:sz w:val="20"/>
          <w:szCs w:val="20"/>
        </w:rPr>
        <w:t>$31.95</w:t>
      </w:r>
      <w:r w:rsidR="00D469BB" w:rsidRPr="00DD54A9">
        <w:rPr>
          <w:rFonts w:ascii="Arial" w:hAnsi="Arial" w:cs="Arial"/>
          <w:bCs/>
          <w:sz w:val="20"/>
          <w:szCs w:val="20"/>
        </w:rPr>
        <w:t xml:space="preserve"> </w:t>
      </w:r>
      <w:r w:rsidR="00D469BB" w:rsidRPr="00DD54A9">
        <w:rPr>
          <w:rFonts w:ascii="Arial" w:hAnsi="Arial" w:cs="Arial"/>
          <w:b/>
          <w:bCs/>
          <w:sz w:val="20"/>
          <w:szCs w:val="20"/>
        </w:rPr>
        <w:t>NEW</w:t>
      </w:r>
    </w:p>
    <w:p w:rsidR="00C854FF" w:rsidRPr="00DD54A9" w:rsidRDefault="00DD54A9" w:rsidP="001466DB">
      <w:pPr>
        <w:pStyle w:val="Header"/>
        <w:tabs>
          <w:tab w:val="clear" w:pos="8640"/>
          <w:tab w:val="left" w:pos="1620"/>
          <w:tab w:val="left" w:pos="6660"/>
          <w:tab w:val="left" w:pos="8730"/>
        </w:tabs>
        <w:rPr>
          <w:rFonts w:ascii="Arial" w:hAnsi="Arial" w:cs="Arial"/>
          <w:bCs/>
          <w:sz w:val="20"/>
          <w:szCs w:val="20"/>
        </w:rPr>
      </w:pPr>
      <w:r w:rsidRPr="00DD54A9">
        <w:rPr>
          <w:rFonts w:ascii="Arial" w:hAnsi="Arial" w:cs="Arial"/>
          <w:color w:val="000000"/>
          <w:sz w:val="20"/>
          <w:szCs w:val="20"/>
        </w:rPr>
        <w:t>P224VLKBT1</w:t>
      </w:r>
      <w:r w:rsidR="002642C2" w:rsidRPr="00DD54A9">
        <w:rPr>
          <w:rFonts w:ascii="Arial" w:hAnsi="Arial" w:cs="Arial"/>
          <w:bCs/>
          <w:sz w:val="20"/>
          <w:szCs w:val="20"/>
        </w:rPr>
        <w:tab/>
        <w:t xml:space="preserve">224 Valkyrie 60-grain </w:t>
      </w:r>
      <w:r w:rsidRPr="00DD54A9">
        <w:rPr>
          <w:rFonts w:ascii="Arial" w:hAnsi="Arial" w:cs="Arial"/>
          <w:bCs/>
          <w:sz w:val="20"/>
          <w:szCs w:val="20"/>
        </w:rPr>
        <w:t>Nosler</w:t>
      </w:r>
      <w:r w:rsidRPr="00885CC8">
        <w:rPr>
          <w:rFonts w:ascii="Arial" w:hAnsi="Arial" w:cs="Arial"/>
          <w:bCs/>
          <w:sz w:val="20"/>
          <w:szCs w:val="20"/>
          <w:vertAlign w:val="superscript"/>
        </w:rPr>
        <w:t>®</w:t>
      </w:r>
      <w:r w:rsidRPr="00DD54A9">
        <w:rPr>
          <w:rFonts w:ascii="Arial" w:hAnsi="Arial" w:cs="Arial"/>
          <w:bCs/>
          <w:sz w:val="20"/>
          <w:szCs w:val="20"/>
        </w:rPr>
        <w:t xml:space="preserve"> Ballistic Tip</w:t>
      </w:r>
      <w:r w:rsidRPr="00885CC8">
        <w:rPr>
          <w:rFonts w:ascii="Arial" w:hAnsi="Arial" w:cs="Arial"/>
          <w:bCs/>
          <w:sz w:val="20"/>
          <w:szCs w:val="20"/>
          <w:vertAlign w:val="superscript"/>
        </w:rPr>
        <w:t>®</w:t>
      </w:r>
      <w:r w:rsidR="002642C2" w:rsidRPr="00DD54A9">
        <w:rPr>
          <w:rFonts w:ascii="Arial" w:hAnsi="Arial" w:cs="Arial"/>
          <w:bCs/>
          <w:sz w:val="20"/>
          <w:szCs w:val="20"/>
        </w:rPr>
        <w:tab/>
      </w:r>
      <w:r w:rsidR="00C60AAA" w:rsidRPr="00C60AAA">
        <w:rPr>
          <w:rFonts w:ascii="Arial" w:hAnsi="Arial" w:cs="Arial"/>
          <w:bCs/>
          <w:sz w:val="20"/>
          <w:szCs w:val="20"/>
        </w:rPr>
        <w:t>6</w:t>
      </w:r>
      <w:r w:rsidR="00C60AAA">
        <w:rPr>
          <w:rFonts w:ascii="Arial" w:hAnsi="Arial" w:cs="Arial"/>
          <w:bCs/>
          <w:sz w:val="20"/>
          <w:szCs w:val="20"/>
        </w:rPr>
        <w:t>-04544-63028-</w:t>
      </w:r>
      <w:r w:rsidR="00C60AAA" w:rsidRPr="00C60AAA">
        <w:rPr>
          <w:rFonts w:ascii="Arial" w:hAnsi="Arial" w:cs="Arial"/>
          <w:bCs/>
          <w:sz w:val="20"/>
          <w:szCs w:val="20"/>
        </w:rPr>
        <w:t>2</w:t>
      </w:r>
      <w:r w:rsidR="002642C2" w:rsidRPr="00DD54A9">
        <w:rPr>
          <w:rFonts w:ascii="Arial" w:hAnsi="Arial" w:cs="Arial"/>
          <w:bCs/>
          <w:sz w:val="20"/>
          <w:szCs w:val="20"/>
        </w:rPr>
        <w:tab/>
      </w:r>
      <w:r w:rsidR="0025148B">
        <w:rPr>
          <w:rFonts w:ascii="Arial" w:hAnsi="Arial" w:cs="Arial"/>
          <w:bCs/>
          <w:sz w:val="20"/>
          <w:szCs w:val="20"/>
        </w:rPr>
        <w:t>$29</w:t>
      </w:r>
      <w:r w:rsidR="001466DB">
        <w:rPr>
          <w:rFonts w:ascii="Arial" w:hAnsi="Arial" w:cs="Arial"/>
          <w:bCs/>
          <w:sz w:val="20"/>
          <w:szCs w:val="20"/>
        </w:rPr>
        <w:t xml:space="preserve">.95 </w:t>
      </w:r>
      <w:r w:rsidR="00D469BB" w:rsidRPr="00DD54A9">
        <w:rPr>
          <w:rFonts w:ascii="Arial" w:hAnsi="Arial" w:cs="Arial"/>
          <w:b/>
          <w:bCs/>
          <w:sz w:val="20"/>
          <w:szCs w:val="20"/>
        </w:rPr>
        <w:t>NEW</w:t>
      </w:r>
    </w:p>
    <w:p w:rsidR="00C854FF" w:rsidRPr="00DD54A9" w:rsidRDefault="00DD54A9" w:rsidP="001466DB">
      <w:pPr>
        <w:pStyle w:val="Header"/>
        <w:tabs>
          <w:tab w:val="clear" w:pos="8640"/>
          <w:tab w:val="left" w:pos="1620"/>
          <w:tab w:val="left" w:pos="6660"/>
          <w:tab w:val="left" w:pos="8730"/>
        </w:tabs>
        <w:rPr>
          <w:rFonts w:ascii="Arial" w:hAnsi="Arial" w:cs="Arial"/>
          <w:bCs/>
          <w:sz w:val="20"/>
          <w:szCs w:val="20"/>
        </w:rPr>
      </w:pPr>
      <w:r w:rsidRPr="00DD54A9">
        <w:rPr>
          <w:rFonts w:ascii="Arial" w:hAnsi="Arial" w:cs="Arial"/>
          <w:color w:val="000000"/>
          <w:sz w:val="20"/>
          <w:szCs w:val="20"/>
        </w:rPr>
        <w:t>F224VLKMSR1</w:t>
      </w:r>
      <w:r w:rsidR="000D4150">
        <w:rPr>
          <w:rFonts w:ascii="Arial" w:hAnsi="Arial" w:cs="Arial"/>
          <w:bCs/>
          <w:sz w:val="20"/>
          <w:szCs w:val="20"/>
        </w:rPr>
        <w:tab/>
        <w:t>224 Valkyrie 9</w:t>
      </w:r>
      <w:bookmarkStart w:id="0" w:name="_GoBack"/>
      <w:bookmarkEnd w:id="0"/>
      <w:r w:rsidR="002642C2" w:rsidRPr="00DD54A9">
        <w:rPr>
          <w:rFonts w:ascii="Arial" w:hAnsi="Arial" w:cs="Arial"/>
          <w:bCs/>
          <w:sz w:val="20"/>
          <w:szCs w:val="20"/>
        </w:rPr>
        <w:t>0-grain</w:t>
      </w:r>
      <w:r w:rsidR="00C854FF" w:rsidRPr="00DD54A9">
        <w:rPr>
          <w:rFonts w:ascii="Arial" w:hAnsi="Arial" w:cs="Arial"/>
          <w:bCs/>
          <w:sz w:val="20"/>
          <w:szCs w:val="20"/>
        </w:rPr>
        <w:t xml:space="preserve"> Fusion</w:t>
      </w:r>
      <w:r w:rsidR="002642C2" w:rsidRPr="00885CC8">
        <w:rPr>
          <w:rFonts w:ascii="Arial" w:hAnsi="Arial" w:cs="Arial"/>
          <w:bCs/>
          <w:sz w:val="20"/>
          <w:szCs w:val="20"/>
          <w:vertAlign w:val="superscript"/>
        </w:rPr>
        <w:t>®</w:t>
      </w:r>
      <w:r w:rsidR="002642C2" w:rsidRPr="00DD54A9">
        <w:rPr>
          <w:rFonts w:ascii="Arial" w:hAnsi="Arial" w:cs="Arial"/>
          <w:bCs/>
          <w:sz w:val="20"/>
          <w:szCs w:val="20"/>
        </w:rPr>
        <w:t xml:space="preserve"> MSR</w:t>
      </w:r>
      <w:r w:rsidR="002642C2" w:rsidRPr="00DD54A9">
        <w:rPr>
          <w:rFonts w:ascii="Arial" w:hAnsi="Arial" w:cs="Arial"/>
          <w:bCs/>
          <w:sz w:val="20"/>
          <w:szCs w:val="20"/>
        </w:rPr>
        <w:tab/>
      </w:r>
      <w:r w:rsidR="00C60AAA" w:rsidRPr="00C60AAA">
        <w:rPr>
          <w:rFonts w:ascii="Arial" w:hAnsi="Arial" w:cs="Arial"/>
          <w:bCs/>
          <w:sz w:val="20"/>
          <w:szCs w:val="20"/>
        </w:rPr>
        <w:t>6</w:t>
      </w:r>
      <w:r w:rsidR="00C60AAA">
        <w:rPr>
          <w:rFonts w:ascii="Arial" w:hAnsi="Arial" w:cs="Arial"/>
          <w:bCs/>
          <w:sz w:val="20"/>
          <w:szCs w:val="20"/>
        </w:rPr>
        <w:t>-04544-63030-</w:t>
      </w:r>
      <w:r w:rsidR="00C60AAA" w:rsidRPr="00C60AAA">
        <w:rPr>
          <w:rFonts w:ascii="Arial" w:hAnsi="Arial" w:cs="Arial"/>
          <w:bCs/>
          <w:sz w:val="20"/>
          <w:szCs w:val="20"/>
        </w:rPr>
        <w:t>5</w:t>
      </w:r>
      <w:r w:rsidR="002642C2" w:rsidRPr="00DD54A9">
        <w:rPr>
          <w:rFonts w:ascii="Arial" w:hAnsi="Arial" w:cs="Arial"/>
          <w:bCs/>
          <w:sz w:val="20"/>
          <w:szCs w:val="20"/>
        </w:rPr>
        <w:tab/>
      </w:r>
      <w:r w:rsidR="001466DB">
        <w:rPr>
          <w:rFonts w:ascii="Arial" w:hAnsi="Arial" w:cs="Arial"/>
          <w:bCs/>
          <w:sz w:val="20"/>
          <w:szCs w:val="20"/>
        </w:rPr>
        <w:t>$28.95</w:t>
      </w:r>
      <w:r w:rsidR="00D469BB" w:rsidRPr="00DD54A9">
        <w:rPr>
          <w:rFonts w:ascii="Arial" w:hAnsi="Arial" w:cs="Arial"/>
          <w:b/>
          <w:bCs/>
          <w:sz w:val="20"/>
          <w:szCs w:val="20"/>
        </w:rPr>
        <w:t xml:space="preserve"> NEW</w:t>
      </w:r>
    </w:p>
    <w:p w:rsidR="005B47EF" w:rsidRPr="00DD54A9" w:rsidRDefault="00DD54A9" w:rsidP="001466DB">
      <w:pPr>
        <w:tabs>
          <w:tab w:val="left" w:pos="1620"/>
          <w:tab w:val="left" w:pos="6660"/>
          <w:tab w:val="left" w:pos="8730"/>
        </w:tabs>
        <w:rPr>
          <w:rFonts w:ascii="Arial" w:eastAsia="Arial Unicode MS" w:hAnsi="Arial" w:cs="Arial"/>
          <w:sz w:val="20"/>
          <w:szCs w:val="20"/>
        </w:rPr>
      </w:pPr>
      <w:r w:rsidRPr="00DD54A9">
        <w:rPr>
          <w:rFonts w:ascii="Arial" w:hAnsi="Arial" w:cs="Arial"/>
          <w:color w:val="000000"/>
          <w:sz w:val="20"/>
          <w:szCs w:val="20"/>
        </w:rPr>
        <w:t>AE224VLK1</w:t>
      </w:r>
      <w:r w:rsidR="002642C2" w:rsidRPr="00DD54A9">
        <w:rPr>
          <w:rFonts w:ascii="Arial" w:hAnsi="Arial" w:cs="Arial"/>
          <w:bCs/>
          <w:sz w:val="20"/>
          <w:szCs w:val="20"/>
        </w:rPr>
        <w:tab/>
        <w:t xml:space="preserve">224 Valkyrie </w:t>
      </w:r>
      <w:r w:rsidRPr="00DD54A9">
        <w:rPr>
          <w:rFonts w:ascii="Arial" w:hAnsi="Arial" w:cs="Arial"/>
          <w:bCs/>
          <w:sz w:val="20"/>
          <w:szCs w:val="20"/>
        </w:rPr>
        <w:t>7</w:t>
      </w:r>
      <w:r w:rsidR="00C854FF" w:rsidRPr="00DD54A9">
        <w:rPr>
          <w:rFonts w:ascii="Arial" w:hAnsi="Arial" w:cs="Arial"/>
          <w:bCs/>
          <w:sz w:val="20"/>
          <w:szCs w:val="20"/>
        </w:rPr>
        <w:t>5</w:t>
      </w:r>
      <w:r w:rsidR="002642C2" w:rsidRPr="00DD54A9">
        <w:rPr>
          <w:rFonts w:ascii="Arial" w:hAnsi="Arial" w:cs="Arial"/>
          <w:bCs/>
          <w:sz w:val="20"/>
          <w:szCs w:val="20"/>
        </w:rPr>
        <w:t>-grain</w:t>
      </w:r>
      <w:r w:rsidR="00C854FF" w:rsidRPr="00DD54A9">
        <w:rPr>
          <w:rFonts w:ascii="Arial" w:hAnsi="Arial" w:cs="Arial"/>
          <w:bCs/>
          <w:sz w:val="20"/>
          <w:szCs w:val="20"/>
        </w:rPr>
        <w:t xml:space="preserve"> American Eagle</w:t>
      </w:r>
      <w:r w:rsidR="002642C2" w:rsidRPr="00885CC8">
        <w:rPr>
          <w:rFonts w:ascii="Arial" w:hAnsi="Arial" w:cs="Arial"/>
          <w:bCs/>
          <w:sz w:val="20"/>
          <w:szCs w:val="20"/>
          <w:vertAlign w:val="superscript"/>
        </w:rPr>
        <w:t>®</w:t>
      </w:r>
      <w:r w:rsidR="002642C2" w:rsidRPr="00DD54A9">
        <w:rPr>
          <w:rFonts w:ascii="Arial" w:hAnsi="Arial" w:cs="Arial"/>
          <w:bCs/>
          <w:sz w:val="20"/>
          <w:szCs w:val="20"/>
        </w:rPr>
        <w:t xml:space="preserve"> </w:t>
      </w:r>
      <w:r w:rsidR="00BE69ED">
        <w:rPr>
          <w:rFonts w:ascii="Arial" w:hAnsi="Arial" w:cs="Arial"/>
          <w:bCs/>
          <w:sz w:val="20"/>
          <w:szCs w:val="20"/>
        </w:rPr>
        <w:t>TMJ</w:t>
      </w:r>
      <w:r w:rsidR="002642C2" w:rsidRPr="00DD54A9">
        <w:rPr>
          <w:rFonts w:ascii="Arial" w:hAnsi="Arial" w:cs="Arial"/>
          <w:bCs/>
          <w:sz w:val="20"/>
          <w:szCs w:val="20"/>
        </w:rPr>
        <w:tab/>
      </w:r>
      <w:r w:rsidR="00C60AAA" w:rsidRPr="00C60AAA">
        <w:rPr>
          <w:rFonts w:ascii="Arial" w:hAnsi="Arial" w:cs="Arial"/>
          <w:bCs/>
          <w:sz w:val="20"/>
          <w:szCs w:val="20"/>
        </w:rPr>
        <w:t>6</w:t>
      </w:r>
      <w:r w:rsidR="00C60AAA">
        <w:rPr>
          <w:rFonts w:ascii="Arial" w:hAnsi="Arial" w:cs="Arial"/>
          <w:bCs/>
          <w:sz w:val="20"/>
          <w:szCs w:val="20"/>
        </w:rPr>
        <w:t>-04544-63029-</w:t>
      </w:r>
      <w:r w:rsidR="00C60AAA" w:rsidRPr="00C60AAA">
        <w:rPr>
          <w:rFonts w:ascii="Arial" w:hAnsi="Arial" w:cs="Arial"/>
          <w:bCs/>
          <w:sz w:val="20"/>
          <w:szCs w:val="20"/>
        </w:rPr>
        <w:t>9</w:t>
      </w:r>
      <w:r w:rsidR="002642C2" w:rsidRPr="00DD54A9">
        <w:rPr>
          <w:rFonts w:ascii="Arial" w:hAnsi="Arial" w:cs="Arial"/>
          <w:bCs/>
          <w:sz w:val="20"/>
          <w:szCs w:val="20"/>
        </w:rPr>
        <w:tab/>
      </w:r>
      <w:r w:rsidR="0025148B">
        <w:rPr>
          <w:rFonts w:ascii="Arial" w:hAnsi="Arial" w:cs="Arial"/>
          <w:bCs/>
          <w:sz w:val="20"/>
          <w:szCs w:val="20"/>
        </w:rPr>
        <w:t>$13</w:t>
      </w:r>
      <w:r w:rsidR="001466DB">
        <w:rPr>
          <w:rFonts w:ascii="Arial" w:hAnsi="Arial" w:cs="Arial"/>
          <w:bCs/>
          <w:sz w:val="20"/>
          <w:szCs w:val="20"/>
        </w:rPr>
        <w:t>.95</w:t>
      </w:r>
      <w:r w:rsidR="00D469BB" w:rsidRPr="00DD54A9">
        <w:rPr>
          <w:rFonts w:ascii="Arial" w:hAnsi="Arial" w:cs="Arial"/>
          <w:b/>
          <w:bCs/>
          <w:sz w:val="20"/>
          <w:szCs w:val="20"/>
        </w:rPr>
        <w:t xml:space="preserve"> NEW</w:t>
      </w:r>
    </w:p>
    <w:p w:rsidR="00161DCB" w:rsidRPr="00B159E7" w:rsidRDefault="003968BF" w:rsidP="003B7933">
      <w:pPr>
        <w:tabs>
          <w:tab w:val="left" w:pos="1620"/>
          <w:tab w:val="left" w:pos="6300"/>
          <w:tab w:val="left" w:pos="8550"/>
        </w:tabs>
        <w:jc w:val="center"/>
        <w:rPr>
          <w:rFonts w:ascii="Arial" w:eastAsia="Arial Unicode MS" w:hAnsi="Arial" w:cs="Arial"/>
        </w:rPr>
      </w:pPr>
      <w:r w:rsidRPr="003968BF">
        <w:rPr>
          <w:rFonts w:ascii="Arial" w:eastAsia="Arial Unicode MS" w:hAnsi="Arial" w:cs="Arial"/>
          <w:noProof/>
        </w:rPr>
        <w:drawing>
          <wp:inline distT="0" distB="0" distL="0" distR="0">
            <wp:extent cx="2407920" cy="1479905"/>
            <wp:effectExtent l="0" t="0" r="0" b="6350"/>
            <wp:docPr id="4" name="Picture 4" descr="P:\2018 New Products\Ammo\Federal Premium\224 Valkyrie\Finals awaiting images\Gold Medal Valkyrie Pack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2018 New Products\Ammo\Federal Premium\224 Valkyrie\Finals awaiting images\Gold Medal Valkyrie Pack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834" cy="14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5FB" w:rsidRPr="002C05FB">
        <w:t xml:space="preserve"> </w:t>
      </w:r>
      <w:r w:rsidR="000D4150">
        <w:rPr>
          <w:noProof/>
        </w:rPr>
        <w:drawing>
          <wp:inline distT="0" distB="0" distL="0" distR="0">
            <wp:extent cx="2433174" cy="1495425"/>
            <wp:effectExtent l="0" t="0" r="5715" b="0"/>
            <wp:docPr id="3" name="Picture 3" descr="C:\Users\e57914\AppData\Local\Microsoft\Windows\Temporary Internet Files\Content.Word\Fusion Valkyrie Package 10.16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7914\AppData\Local\Microsoft\Windows\Temporary Internet Files\Content.Word\Fusion Valkyrie Package 10.16.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97" cy="149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8BF">
        <w:rPr>
          <w:rFonts w:ascii="Arial" w:eastAsia="Arial Unicode MS" w:hAnsi="Arial" w:cs="Arial"/>
          <w:noProof/>
        </w:rPr>
        <w:drawing>
          <wp:inline distT="0" distB="0" distL="0" distR="0">
            <wp:extent cx="2479667" cy="1524000"/>
            <wp:effectExtent l="0" t="0" r="0" b="0"/>
            <wp:docPr id="2" name="Picture 2" descr="P:\2018 New Products\Ammo\Federal Premium\224 Valkyrie\Finals awaiting images\American Eagle Valkyrie Pack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2018 New Products\Ammo\Federal Premium\224 Valkyrie\Finals awaiting images\American Eagle Valkyrie Pack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4" cy="152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8BF">
        <w:rPr>
          <w:rFonts w:ascii="Arial" w:eastAsia="Arial Unicode MS" w:hAnsi="Arial" w:cs="Arial"/>
          <w:noProof/>
        </w:rPr>
        <w:drawing>
          <wp:inline distT="0" distB="0" distL="0" distR="0">
            <wp:extent cx="2437765" cy="1498247"/>
            <wp:effectExtent l="0" t="0" r="635" b="6985"/>
            <wp:docPr id="1" name="Picture 1" descr="P:\2018 New Products\Ammo\Federal Premium\224 Valkyrie\Finals awaiting images\Nosler Valkyrie Pack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8 New Products\Ammo\Federal Premium\224 Valkyrie\Finals awaiting images\Nosler Valkyrie Pack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85" cy="150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DCB" w:rsidRPr="00B159E7" w:rsidSect="001D45D1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46" w:rsidRDefault="00AA0746" w:rsidP="001D45D1">
      <w:r>
        <w:separator/>
      </w:r>
    </w:p>
  </w:endnote>
  <w:endnote w:type="continuationSeparator" w:id="0">
    <w:p w:rsidR="00AA0746" w:rsidRDefault="00AA0746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156947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federalpremium</w:t>
    </w:r>
    <w:r w:rsidR="00777DA5" w:rsidRPr="00383B74">
      <w:rPr>
        <w:rFonts w:ascii="Arial" w:hAnsi="Arial" w:cs="Arial"/>
        <w:sz w:val="20"/>
      </w:rPr>
      <w:t>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8911BA">
      <w:rPr>
        <w:rFonts w:ascii="Arial" w:hAnsi="Arial" w:cs="Arial"/>
        <w:sz w:val="20"/>
      </w:rPr>
      <w:t>7</w:t>
    </w:r>
    <w:r w:rsidR="00066A4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Vista Outdoor</w:t>
    </w:r>
    <w:r w:rsidR="00777DA5">
      <w:rPr>
        <w:rFonts w:ascii="Arial" w:hAnsi="Arial" w:cs="Arial"/>
        <w:sz w:val="20"/>
      </w:rPr>
      <w:t xml:space="preserve">   </w:t>
    </w:r>
    <w:r>
      <w:rPr>
        <w:rFonts w:ascii="Arial" w:hAnsi="Arial" w:cs="Arial"/>
        <w:sz w:val="20"/>
      </w:rPr>
      <w:t>111</w:t>
    </w:r>
    <w:r w:rsidR="001A671D">
      <w:rPr>
        <w:rFonts w:ascii="Arial" w:hAnsi="Arial" w:cs="Arial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46" w:rsidRDefault="00AA0746" w:rsidP="001D45D1">
      <w:r>
        <w:separator/>
      </w:r>
    </w:p>
  </w:footnote>
  <w:footnote w:type="continuationSeparator" w:id="0">
    <w:p w:rsidR="00AA0746" w:rsidRDefault="00AA0746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0234B8" w:rsidP="000234B8">
    <w:pPr>
      <w:pStyle w:val="Header"/>
      <w:jc w:val="right"/>
    </w:pPr>
    <w:r w:rsidRPr="001D45D1">
      <w:rPr>
        <w:rFonts w:ascii="Arial Black" w:hAnsi="Arial Black" w:cs="Arial"/>
        <w:i/>
        <w:iCs/>
        <w:sz w:val="44"/>
      </w:rPr>
      <w:object w:dxaOrig="8999" w:dyaOrig="2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33.75pt" o:ole="">
          <v:imagedata r:id="rId1" o:title=""/>
        </v:shape>
        <o:OLEObject Type="Embed" ProgID="MSPhotoEd.3" ShapeID="_x0000_i1025" DrawAspect="Content" ObjectID="_15717488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002CC"/>
    <w:multiLevelType w:val="hybridMultilevel"/>
    <w:tmpl w:val="F82EA9B0"/>
    <w:lvl w:ilvl="0" w:tplc="0E8ECAD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C7BBF"/>
    <w:multiLevelType w:val="hybridMultilevel"/>
    <w:tmpl w:val="48DCA220"/>
    <w:lvl w:ilvl="0" w:tplc="3F0AE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6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4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25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49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E1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8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A3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07799"/>
    <w:multiLevelType w:val="hybridMultilevel"/>
    <w:tmpl w:val="E1C274D8"/>
    <w:lvl w:ilvl="0" w:tplc="EAECE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68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8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A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44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0B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C9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E0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A1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465EF8"/>
    <w:multiLevelType w:val="hybridMultilevel"/>
    <w:tmpl w:val="434C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F7CAA"/>
    <w:multiLevelType w:val="hybridMultilevel"/>
    <w:tmpl w:val="C71AC33E"/>
    <w:lvl w:ilvl="0" w:tplc="BB22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0B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C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ED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68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8F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C0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20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41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B1E89"/>
    <w:multiLevelType w:val="hybridMultilevel"/>
    <w:tmpl w:val="5DA4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F4754"/>
    <w:multiLevelType w:val="hybridMultilevel"/>
    <w:tmpl w:val="50B2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16"/>
  </w:num>
  <w:num w:numId="18">
    <w:abstractNumId w:val="18"/>
  </w:num>
  <w:num w:numId="19">
    <w:abstractNumId w:val="10"/>
  </w:num>
  <w:num w:numId="20">
    <w:abstractNumId w:val="15"/>
  </w:num>
  <w:num w:numId="2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36159"/>
    <w:rsid w:val="00036C3F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0FCE"/>
    <w:rsid w:val="00072A2E"/>
    <w:rsid w:val="000750FE"/>
    <w:rsid w:val="00075751"/>
    <w:rsid w:val="00076066"/>
    <w:rsid w:val="00076902"/>
    <w:rsid w:val="0008142E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C22A7"/>
    <w:rsid w:val="000C40B9"/>
    <w:rsid w:val="000C5D8E"/>
    <w:rsid w:val="000D10B0"/>
    <w:rsid w:val="000D4150"/>
    <w:rsid w:val="000D4327"/>
    <w:rsid w:val="000D5A6B"/>
    <w:rsid w:val="000E0183"/>
    <w:rsid w:val="000E13D3"/>
    <w:rsid w:val="000E3625"/>
    <w:rsid w:val="000E6B00"/>
    <w:rsid w:val="000F0535"/>
    <w:rsid w:val="000F267B"/>
    <w:rsid w:val="000F49BD"/>
    <w:rsid w:val="000F5CAF"/>
    <w:rsid w:val="000F6D7B"/>
    <w:rsid w:val="00102EF2"/>
    <w:rsid w:val="0010420E"/>
    <w:rsid w:val="001059E1"/>
    <w:rsid w:val="0010722C"/>
    <w:rsid w:val="0011073F"/>
    <w:rsid w:val="00114784"/>
    <w:rsid w:val="001215F0"/>
    <w:rsid w:val="00121F24"/>
    <w:rsid w:val="00126264"/>
    <w:rsid w:val="0013133C"/>
    <w:rsid w:val="0013555F"/>
    <w:rsid w:val="00136479"/>
    <w:rsid w:val="00143037"/>
    <w:rsid w:val="001466DB"/>
    <w:rsid w:val="00147583"/>
    <w:rsid w:val="0015045E"/>
    <w:rsid w:val="001518E0"/>
    <w:rsid w:val="00151AFF"/>
    <w:rsid w:val="00154E9D"/>
    <w:rsid w:val="00155594"/>
    <w:rsid w:val="00156947"/>
    <w:rsid w:val="00161DCB"/>
    <w:rsid w:val="00162747"/>
    <w:rsid w:val="00162FD8"/>
    <w:rsid w:val="001640A8"/>
    <w:rsid w:val="00167510"/>
    <w:rsid w:val="00170987"/>
    <w:rsid w:val="00171347"/>
    <w:rsid w:val="001822DA"/>
    <w:rsid w:val="00184F7E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A671D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0EB3"/>
    <w:rsid w:val="001E1BA8"/>
    <w:rsid w:val="001E3348"/>
    <w:rsid w:val="001E6DBD"/>
    <w:rsid w:val="001F1A4D"/>
    <w:rsid w:val="001F2D60"/>
    <w:rsid w:val="001F4122"/>
    <w:rsid w:val="001F45D1"/>
    <w:rsid w:val="001F6E0B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6B1C"/>
    <w:rsid w:val="00237497"/>
    <w:rsid w:val="00247ED5"/>
    <w:rsid w:val="0025148B"/>
    <w:rsid w:val="002521D4"/>
    <w:rsid w:val="00256BF2"/>
    <w:rsid w:val="00257F04"/>
    <w:rsid w:val="002642C2"/>
    <w:rsid w:val="002664C5"/>
    <w:rsid w:val="002713BB"/>
    <w:rsid w:val="00276645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05FB"/>
    <w:rsid w:val="002C2476"/>
    <w:rsid w:val="002D1A39"/>
    <w:rsid w:val="002D59BF"/>
    <w:rsid w:val="002E3ADA"/>
    <w:rsid w:val="002F105A"/>
    <w:rsid w:val="002F1108"/>
    <w:rsid w:val="002F270F"/>
    <w:rsid w:val="002F3CC1"/>
    <w:rsid w:val="003016D3"/>
    <w:rsid w:val="00302223"/>
    <w:rsid w:val="00303172"/>
    <w:rsid w:val="0030318E"/>
    <w:rsid w:val="003039F1"/>
    <w:rsid w:val="00303E86"/>
    <w:rsid w:val="00303E92"/>
    <w:rsid w:val="003105AF"/>
    <w:rsid w:val="00311231"/>
    <w:rsid w:val="00312A5B"/>
    <w:rsid w:val="003138AB"/>
    <w:rsid w:val="00314BFF"/>
    <w:rsid w:val="00317357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772DA"/>
    <w:rsid w:val="00380AE1"/>
    <w:rsid w:val="00390B90"/>
    <w:rsid w:val="0039118F"/>
    <w:rsid w:val="00393A0D"/>
    <w:rsid w:val="00393AB3"/>
    <w:rsid w:val="003946C5"/>
    <w:rsid w:val="00394EEA"/>
    <w:rsid w:val="003968BF"/>
    <w:rsid w:val="003A6FB2"/>
    <w:rsid w:val="003B4ACE"/>
    <w:rsid w:val="003B5B8E"/>
    <w:rsid w:val="003B78F4"/>
    <w:rsid w:val="003B7933"/>
    <w:rsid w:val="003C7D9F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10367"/>
    <w:rsid w:val="0041259F"/>
    <w:rsid w:val="00412D09"/>
    <w:rsid w:val="00414B25"/>
    <w:rsid w:val="00420EEE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50FB5"/>
    <w:rsid w:val="00452D47"/>
    <w:rsid w:val="0046101D"/>
    <w:rsid w:val="004709F1"/>
    <w:rsid w:val="00471BD1"/>
    <w:rsid w:val="00472117"/>
    <w:rsid w:val="00475C84"/>
    <w:rsid w:val="0047640B"/>
    <w:rsid w:val="0047725D"/>
    <w:rsid w:val="00482811"/>
    <w:rsid w:val="00482840"/>
    <w:rsid w:val="004908F5"/>
    <w:rsid w:val="00490BC4"/>
    <w:rsid w:val="0049266D"/>
    <w:rsid w:val="004932A8"/>
    <w:rsid w:val="0049413D"/>
    <w:rsid w:val="004947C2"/>
    <w:rsid w:val="00496AE0"/>
    <w:rsid w:val="004A2332"/>
    <w:rsid w:val="004A4304"/>
    <w:rsid w:val="004A5429"/>
    <w:rsid w:val="004B1494"/>
    <w:rsid w:val="004B5FD7"/>
    <w:rsid w:val="004C0242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3EA8"/>
    <w:rsid w:val="004E3F64"/>
    <w:rsid w:val="004E48A2"/>
    <w:rsid w:val="004E4E0E"/>
    <w:rsid w:val="004E53C6"/>
    <w:rsid w:val="004F747E"/>
    <w:rsid w:val="004F7A1F"/>
    <w:rsid w:val="00500C78"/>
    <w:rsid w:val="00500D9A"/>
    <w:rsid w:val="0050269D"/>
    <w:rsid w:val="00505CE6"/>
    <w:rsid w:val="00505D3D"/>
    <w:rsid w:val="00505E7E"/>
    <w:rsid w:val="00507F93"/>
    <w:rsid w:val="00513BB3"/>
    <w:rsid w:val="00514401"/>
    <w:rsid w:val="005162A0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36A62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7F06"/>
    <w:rsid w:val="00582C41"/>
    <w:rsid w:val="005974B3"/>
    <w:rsid w:val="005A0435"/>
    <w:rsid w:val="005A07AC"/>
    <w:rsid w:val="005A206E"/>
    <w:rsid w:val="005B0EE0"/>
    <w:rsid w:val="005B3158"/>
    <w:rsid w:val="005B47EF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064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19CD"/>
    <w:rsid w:val="00677B54"/>
    <w:rsid w:val="00677C55"/>
    <w:rsid w:val="00681A05"/>
    <w:rsid w:val="0068277D"/>
    <w:rsid w:val="00682BB0"/>
    <w:rsid w:val="00682F83"/>
    <w:rsid w:val="00685164"/>
    <w:rsid w:val="0068544A"/>
    <w:rsid w:val="00685640"/>
    <w:rsid w:val="006865FF"/>
    <w:rsid w:val="00691AD3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BD0"/>
    <w:rsid w:val="0073335F"/>
    <w:rsid w:val="00733D7B"/>
    <w:rsid w:val="007364CE"/>
    <w:rsid w:val="00736C6E"/>
    <w:rsid w:val="0074244A"/>
    <w:rsid w:val="00742AB0"/>
    <w:rsid w:val="00743AD8"/>
    <w:rsid w:val="007503F1"/>
    <w:rsid w:val="00750ABB"/>
    <w:rsid w:val="00754E69"/>
    <w:rsid w:val="00755208"/>
    <w:rsid w:val="00755FA1"/>
    <w:rsid w:val="00760C49"/>
    <w:rsid w:val="00763D8A"/>
    <w:rsid w:val="00764AC9"/>
    <w:rsid w:val="00765C7B"/>
    <w:rsid w:val="00766023"/>
    <w:rsid w:val="00770EF4"/>
    <w:rsid w:val="0077589E"/>
    <w:rsid w:val="00776D80"/>
    <w:rsid w:val="00777DA5"/>
    <w:rsid w:val="007802A4"/>
    <w:rsid w:val="00780541"/>
    <w:rsid w:val="007861F0"/>
    <w:rsid w:val="007905C9"/>
    <w:rsid w:val="0079311C"/>
    <w:rsid w:val="00793BB2"/>
    <w:rsid w:val="00794835"/>
    <w:rsid w:val="007A2504"/>
    <w:rsid w:val="007A2AED"/>
    <w:rsid w:val="007A2BFD"/>
    <w:rsid w:val="007A2C21"/>
    <w:rsid w:val="007A3C54"/>
    <w:rsid w:val="007A5B9C"/>
    <w:rsid w:val="007A6AB8"/>
    <w:rsid w:val="007B0A56"/>
    <w:rsid w:val="007B1A6C"/>
    <w:rsid w:val="007B1BB2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473E8"/>
    <w:rsid w:val="00856168"/>
    <w:rsid w:val="008561B1"/>
    <w:rsid w:val="00856BD6"/>
    <w:rsid w:val="00860CC6"/>
    <w:rsid w:val="00865D26"/>
    <w:rsid w:val="008750D2"/>
    <w:rsid w:val="008831D8"/>
    <w:rsid w:val="00885CC8"/>
    <w:rsid w:val="008877EE"/>
    <w:rsid w:val="00887C5E"/>
    <w:rsid w:val="00890A06"/>
    <w:rsid w:val="00890F47"/>
    <w:rsid w:val="008911BA"/>
    <w:rsid w:val="0089312E"/>
    <w:rsid w:val="008976C4"/>
    <w:rsid w:val="008A1501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4BD9"/>
    <w:rsid w:val="00912140"/>
    <w:rsid w:val="009135D1"/>
    <w:rsid w:val="00924638"/>
    <w:rsid w:val="00927F15"/>
    <w:rsid w:val="00931D12"/>
    <w:rsid w:val="00940559"/>
    <w:rsid w:val="0094215B"/>
    <w:rsid w:val="00946975"/>
    <w:rsid w:val="0095304F"/>
    <w:rsid w:val="00954BF2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95C95"/>
    <w:rsid w:val="009A198A"/>
    <w:rsid w:val="009B799E"/>
    <w:rsid w:val="009B7AA8"/>
    <w:rsid w:val="009C33BB"/>
    <w:rsid w:val="009C437A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74F0"/>
    <w:rsid w:val="00A10B5A"/>
    <w:rsid w:val="00A10FDF"/>
    <w:rsid w:val="00A11CB2"/>
    <w:rsid w:val="00A12469"/>
    <w:rsid w:val="00A1398B"/>
    <w:rsid w:val="00A242F9"/>
    <w:rsid w:val="00A25223"/>
    <w:rsid w:val="00A26AE2"/>
    <w:rsid w:val="00A32C95"/>
    <w:rsid w:val="00A3534C"/>
    <w:rsid w:val="00A35D1B"/>
    <w:rsid w:val="00A363EA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0746"/>
    <w:rsid w:val="00AA2232"/>
    <w:rsid w:val="00AA5CF5"/>
    <w:rsid w:val="00AB1A55"/>
    <w:rsid w:val="00AB35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3787"/>
    <w:rsid w:val="00AD42D1"/>
    <w:rsid w:val="00AD7057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59E7"/>
    <w:rsid w:val="00B16377"/>
    <w:rsid w:val="00B2183D"/>
    <w:rsid w:val="00B21FBB"/>
    <w:rsid w:val="00B2308E"/>
    <w:rsid w:val="00B2466E"/>
    <w:rsid w:val="00B24BF4"/>
    <w:rsid w:val="00B25BC9"/>
    <w:rsid w:val="00B26CF1"/>
    <w:rsid w:val="00B3176A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4E3D"/>
    <w:rsid w:val="00BA5B71"/>
    <w:rsid w:val="00BA6272"/>
    <w:rsid w:val="00BB4A71"/>
    <w:rsid w:val="00BB6D5D"/>
    <w:rsid w:val="00BC1E27"/>
    <w:rsid w:val="00BC2CAE"/>
    <w:rsid w:val="00BC472E"/>
    <w:rsid w:val="00BC7B81"/>
    <w:rsid w:val="00BD3A82"/>
    <w:rsid w:val="00BD4277"/>
    <w:rsid w:val="00BD6188"/>
    <w:rsid w:val="00BE40D8"/>
    <w:rsid w:val="00BE69ED"/>
    <w:rsid w:val="00BF0087"/>
    <w:rsid w:val="00BF1002"/>
    <w:rsid w:val="00BF5D39"/>
    <w:rsid w:val="00C01DE6"/>
    <w:rsid w:val="00C05B83"/>
    <w:rsid w:val="00C07542"/>
    <w:rsid w:val="00C11B0D"/>
    <w:rsid w:val="00C12237"/>
    <w:rsid w:val="00C14A3F"/>
    <w:rsid w:val="00C17363"/>
    <w:rsid w:val="00C2273A"/>
    <w:rsid w:val="00C22B01"/>
    <w:rsid w:val="00C248C1"/>
    <w:rsid w:val="00C30FDF"/>
    <w:rsid w:val="00C32525"/>
    <w:rsid w:val="00C35FB0"/>
    <w:rsid w:val="00C3668E"/>
    <w:rsid w:val="00C36C52"/>
    <w:rsid w:val="00C37A0A"/>
    <w:rsid w:val="00C474F8"/>
    <w:rsid w:val="00C53ABD"/>
    <w:rsid w:val="00C5660B"/>
    <w:rsid w:val="00C60105"/>
    <w:rsid w:val="00C60AAA"/>
    <w:rsid w:val="00C64BB0"/>
    <w:rsid w:val="00C65B3A"/>
    <w:rsid w:val="00C712F6"/>
    <w:rsid w:val="00C748EE"/>
    <w:rsid w:val="00C76CC8"/>
    <w:rsid w:val="00C81E31"/>
    <w:rsid w:val="00C84B82"/>
    <w:rsid w:val="00C854FF"/>
    <w:rsid w:val="00C86D6B"/>
    <w:rsid w:val="00C91193"/>
    <w:rsid w:val="00C9193F"/>
    <w:rsid w:val="00C92F49"/>
    <w:rsid w:val="00C93789"/>
    <w:rsid w:val="00C95B75"/>
    <w:rsid w:val="00CA6941"/>
    <w:rsid w:val="00CB155A"/>
    <w:rsid w:val="00CB18A3"/>
    <w:rsid w:val="00CB4BB3"/>
    <w:rsid w:val="00CC1D90"/>
    <w:rsid w:val="00CC288D"/>
    <w:rsid w:val="00CC3563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586A"/>
    <w:rsid w:val="00D17E17"/>
    <w:rsid w:val="00D201D8"/>
    <w:rsid w:val="00D21280"/>
    <w:rsid w:val="00D221A8"/>
    <w:rsid w:val="00D22E94"/>
    <w:rsid w:val="00D23090"/>
    <w:rsid w:val="00D307AA"/>
    <w:rsid w:val="00D31916"/>
    <w:rsid w:val="00D413CD"/>
    <w:rsid w:val="00D41710"/>
    <w:rsid w:val="00D41E25"/>
    <w:rsid w:val="00D42AE7"/>
    <w:rsid w:val="00D431CE"/>
    <w:rsid w:val="00D44E20"/>
    <w:rsid w:val="00D469BB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54A9"/>
    <w:rsid w:val="00DD7954"/>
    <w:rsid w:val="00DE4E6A"/>
    <w:rsid w:val="00DE552C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B1638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C659A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5:docId w15:val="{B054DA4B-8861-4E7B-90DF-080A5812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E002A-38C2-47F7-B4A2-A1F5A21A82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FC426-5270-4532-9547-FEE24951D335}"/>
</file>

<file path=customXml/itemProps3.xml><?xml version="1.0" encoding="utf-8"?>
<ds:datastoreItem xmlns:ds="http://schemas.openxmlformats.org/officeDocument/2006/customXml" ds:itemID="{B00FEB87-F5BB-496D-B0A0-8C11AD0EBE9F}"/>
</file>

<file path=customXml/itemProps4.xml><?xml version="1.0" encoding="utf-8"?>
<ds:datastoreItem xmlns:ds="http://schemas.openxmlformats.org/officeDocument/2006/customXml" ds:itemID="{E5F9FF01-B514-4A7D-983C-0BB7D2A1C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6</cp:revision>
  <cp:lastPrinted>2017-09-29T13:04:00Z</cp:lastPrinted>
  <dcterms:created xsi:type="dcterms:W3CDTF">2017-10-11T17:18:00Z</dcterms:created>
  <dcterms:modified xsi:type="dcterms:W3CDTF">2017-11-09T22:07:00Z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0x0101004298F8F0E7F09B4BB5B3D779E9C2E478</vt:lpwstr>
  </property>
</Properties>
</file>