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99393E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A8614A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Premium 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Personal Defense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73510F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Hydra-</w:t>
      </w:r>
      <w:proofErr w:type="spellStart"/>
      <w:r>
        <w:rPr>
          <w:rFonts w:ascii="Arial Black" w:hAnsi="Arial Black"/>
          <w:bCs/>
          <w:sz w:val="28"/>
          <w:szCs w:val="28"/>
        </w:rPr>
        <w:t>Shok</w:t>
      </w:r>
      <w:proofErr w:type="spellEnd"/>
      <w:r>
        <w:rPr>
          <w:rFonts w:ascii="Arial Black" w:hAnsi="Arial Black"/>
          <w:bCs/>
          <w:sz w:val="28"/>
          <w:szCs w:val="28"/>
        </w:rPr>
        <w:t xml:space="preserve"> Deep</w:t>
      </w:r>
    </w:p>
    <w:p w:rsidR="00CB10B9" w:rsidRPr="00CB10B9" w:rsidRDefault="00DE773F" w:rsidP="00CB10B9">
      <w:pPr>
        <w:rPr>
          <w:rFonts w:ascii="Arial" w:hAnsi="Arial" w:cs="Arial"/>
        </w:rPr>
      </w:pPr>
      <w:r>
        <w:rPr>
          <w:rFonts w:ascii="Arial" w:hAnsi="Arial" w:cs="Arial"/>
        </w:rPr>
        <w:t>Last year, we reinvented the proven H</w:t>
      </w:r>
      <w:r w:rsidR="0074505C" w:rsidRPr="0074505C">
        <w:rPr>
          <w:rFonts w:ascii="Arial" w:hAnsi="Arial" w:cs="Arial"/>
        </w:rPr>
        <w:t>ydra-</w:t>
      </w:r>
      <w:proofErr w:type="spellStart"/>
      <w:r w:rsidR="0074505C" w:rsidRPr="0074505C">
        <w:rPr>
          <w:rFonts w:ascii="Arial" w:hAnsi="Arial" w:cs="Arial"/>
        </w:rPr>
        <w:t>Shok</w:t>
      </w:r>
      <w:proofErr w:type="spellEnd"/>
      <w:r w:rsidR="0074505C" w:rsidRPr="0073510F">
        <w:rPr>
          <w:rFonts w:ascii="Arial" w:hAnsi="Arial" w:cs="Arial"/>
          <w:vertAlign w:val="superscript"/>
        </w:rPr>
        <w:t>®</w:t>
      </w:r>
      <w:r w:rsidR="0074505C" w:rsidRPr="00745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bullet design with Hydra-</w:t>
      </w:r>
      <w:proofErr w:type="spellStart"/>
      <w:r>
        <w:rPr>
          <w:rFonts w:ascii="Arial" w:hAnsi="Arial" w:cs="Arial"/>
        </w:rPr>
        <w:t>Shok</w:t>
      </w:r>
      <w:proofErr w:type="spellEnd"/>
      <w:r>
        <w:rPr>
          <w:rFonts w:ascii="Arial" w:hAnsi="Arial" w:cs="Arial"/>
        </w:rPr>
        <w:t xml:space="preserve"> Deep. Now we’ve expanded the line with new loads in 40 S&amp;W and 45 Auto. Like the original 9mm Luger, the new offerings’ </w:t>
      </w:r>
      <w:r w:rsidR="00A044C1">
        <w:rPr>
          <w:rFonts w:ascii="Arial" w:hAnsi="Arial" w:cs="Arial"/>
        </w:rPr>
        <w:t>design improvements better</w:t>
      </w:r>
      <w:r w:rsidR="0039794B" w:rsidRPr="0039794B">
        <w:rPr>
          <w:rFonts w:ascii="Arial" w:hAnsi="Arial" w:cs="Arial"/>
        </w:rPr>
        <w:t xml:space="preserve"> meet modern performance measurements. </w:t>
      </w:r>
      <w:r w:rsidR="00224013">
        <w:rPr>
          <w:rFonts w:ascii="Arial" w:hAnsi="Arial" w:cs="Arial"/>
        </w:rPr>
        <w:t>The bullet</w:t>
      </w:r>
      <w:r>
        <w:rPr>
          <w:rFonts w:ascii="Arial" w:hAnsi="Arial" w:cs="Arial"/>
        </w:rPr>
        <w:t>s feature</w:t>
      </w:r>
      <w:r w:rsidR="0039794B" w:rsidRPr="0039794B">
        <w:rPr>
          <w:rFonts w:ascii="Arial" w:hAnsi="Arial" w:cs="Arial"/>
        </w:rPr>
        <w:t xml:space="preserve"> a more robust </w:t>
      </w:r>
      <w:r w:rsidR="0039794B">
        <w:rPr>
          <w:rFonts w:ascii="Arial" w:hAnsi="Arial" w:cs="Arial"/>
        </w:rPr>
        <w:t>center post and a core design</w:t>
      </w:r>
      <w:r w:rsidR="0074505C" w:rsidRPr="0074505C">
        <w:rPr>
          <w:rFonts w:ascii="Arial" w:hAnsi="Arial" w:cs="Arial"/>
        </w:rPr>
        <w:t xml:space="preserve"> t</w:t>
      </w:r>
      <w:r w:rsidR="00732598">
        <w:rPr>
          <w:rFonts w:ascii="Arial" w:hAnsi="Arial" w:cs="Arial"/>
        </w:rPr>
        <w:t xml:space="preserve">hat </w:t>
      </w:r>
      <w:r w:rsidR="00FB5E16">
        <w:rPr>
          <w:rFonts w:ascii="Arial" w:hAnsi="Arial" w:cs="Arial"/>
        </w:rPr>
        <w:t>penetrates to</w:t>
      </w:r>
      <w:r w:rsidR="00E43806">
        <w:rPr>
          <w:rFonts w:ascii="Arial" w:hAnsi="Arial" w:cs="Arial"/>
        </w:rPr>
        <w:t xml:space="preserve"> critical depths</w:t>
      </w:r>
      <w:r w:rsidR="006D2752">
        <w:rPr>
          <w:rFonts w:ascii="Arial" w:hAnsi="Arial" w:cs="Arial"/>
        </w:rPr>
        <w:t xml:space="preserve"> through common self-defense barriers</w:t>
      </w:r>
      <w:r w:rsidR="00E43806">
        <w:rPr>
          <w:rFonts w:ascii="Arial" w:hAnsi="Arial" w:cs="Arial"/>
        </w:rPr>
        <w:t xml:space="preserve">, without over-penetrating. </w:t>
      </w:r>
    </w:p>
    <w:p w:rsidR="0073510F" w:rsidRDefault="0073510F" w:rsidP="00CB10B9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99393E" w:rsidRDefault="0099393E" w:rsidP="00FF1A78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Now available in 40 S&amp;W and 45 Auto</w:t>
      </w:r>
    </w:p>
    <w:p w:rsidR="005F6054" w:rsidRDefault="005F6054" w:rsidP="00FF1A78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Penetrates </w:t>
      </w:r>
      <w:r w:rsidR="00224013">
        <w:rPr>
          <w:rFonts w:ascii="Arial" w:hAnsi="Arial" w:cs="Arial"/>
          <w:bCs/>
        </w:rPr>
        <w:t>15 inches in bare ballistics gel</w:t>
      </w:r>
      <w:r w:rsidR="00E25CE1">
        <w:rPr>
          <w:rFonts w:ascii="Arial" w:hAnsi="Arial" w:cs="Arial"/>
          <w:bCs/>
        </w:rPr>
        <w:t xml:space="preserve"> </w:t>
      </w:r>
      <w:bookmarkStart w:id="0" w:name="_GoBack"/>
      <w:r w:rsidR="00E25CE1">
        <w:rPr>
          <w:rFonts w:ascii="Arial" w:hAnsi="Arial" w:cs="Arial"/>
          <w:bCs/>
        </w:rPr>
        <w:t>and through heavy clothing</w:t>
      </w:r>
      <w:bookmarkEnd w:id="0"/>
      <w:r w:rsidR="00224013">
        <w:rPr>
          <w:rFonts w:ascii="Arial" w:hAnsi="Arial" w:cs="Arial"/>
          <w:bCs/>
        </w:rPr>
        <w:t>—</w:t>
      </w:r>
      <w:r>
        <w:rPr>
          <w:rFonts w:ascii="Arial" w:hAnsi="Arial" w:cs="Arial"/>
          <w:bCs/>
        </w:rPr>
        <w:t>the optimal depth</w:t>
      </w:r>
      <w:r w:rsidR="00DE0EBE">
        <w:rPr>
          <w:rFonts w:ascii="Arial" w:hAnsi="Arial" w:cs="Arial"/>
          <w:bCs/>
        </w:rPr>
        <w:t xml:space="preserve"> according to FBI standards</w:t>
      </w:r>
      <w:r w:rsidR="00FF1A78" w:rsidRPr="00FF1A78">
        <w:t xml:space="preserve"> </w:t>
      </w:r>
    </w:p>
    <w:p w:rsidR="0039794B" w:rsidRDefault="0099393E" w:rsidP="0039794B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Improved</w:t>
      </w:r>
      <w:r w:rsidR="005F6054">
        <w:rPr>
          <w:rFonts w:ascii="Arial" w:hAnsi="Arial" w:cs="Arial"/>
          <w:bCs/>
        </w:rPr>
        <w:t xml:space="preserve"> penetration</w:t>
      </w:r>
      <w:r w:rsidR="003979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 optimal depths</w:t>
      </w:r>
    </w:p>
    <w:p w:rsidR="0039794B" w:rsidRPr="0039794B" w:rsidRDefault="0099393E" w:rsidP="0039794B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Significant </w:t>
      </w:r>
      <w:r w:rsidR="0039794B" w:rsidRPr="0039794B">
        <w:rPr>
          <w:rFonts w:ascii="Arial" w:hAnsi="Arial" w:cs="Arial"/>
          <w:bCs/>
        </w:rPr>
        <w:t>improve</w:t>
      </w:r>
      <w:r w:rsidR="0039794B">
        <w:rPr>
          <w:rFonts w:ascii="Arial" w:hAnsi="Arial" w:cs="Arial"/>
          <w:bCs/>
        </w:rPr>
        <w:t>ment in FBI protocol score</w:t>
      </w:r>
    </w:p>
    <w:p w:rsidR="00DD50E0" w:rsidRPr="00DD50E0" w:rsidRDefault="00DD50E0" w:rsidP="00DD50E0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Iconic center </w:t>
      </w:r>
      <w:r w:rsidRPr="00DD50E0">
        <w:rPr>
          <w:rFonts w:ascii="Arial" w:hAnsi="Arial" w:cs="Arial"/>
          <w:bCs/>
        </w:rPr>
        <w:t>post design has</w:t>
      </w:r>
      <w:r w:rsidR="00FF1A78">
        <w:rPr>
          <w:rFonts w:ascii="Arial" w:hAnsi="Arial" w:cs="Arial"/>
          <w:bCs/>
        </w:rPr>
        <w:t xml:space="preserve"> been improved for better</w:t>
      </w:r>
      <w:r w:rsidR="00FF1A78" w:rsidRPr="00FF1A78">
        <w:rPr>
          <w:rFonts w:ascii="Arial" w:hAnsi="Arial" w:cs="Arial"/>
          <w:bCs/>
        </w:rPr>
        <w:t>, more consistent expan</w:t>
      </w:r>
      <w:r w:rsidR="002B4E8B">
        <w:rPr>
          <w:rFonts w:ascii="Arial" w:hAnsi="Arial" w:cs="Arial"/>
          <w:bCs/>
        </w:rPr>
        <w:t>sion through standard barriers</w:t>
      </w:r>
    </w:p>
    <w:p w:rsidR="00061C14" w:rsidRDefault="00061C14" w:rsidP="0027167C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Consistent, specially formulated propellant</w:t>
      </w:r>
    </w:p>
    <w:p w:rsidR="00061C14" w:rsidRDefault="00061C14" w:rsidP="0027167C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Extremely reliable Federal</w:t>
      </w:r>
      <w:r w:rsidRPr="00061C14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 primer</w:t>
      </w:r>
    </w:p>
    <w:p w:rsidR="00276F42" w:rsidRDefault="00276F42" w:rsidP="00276F42">
      <w:pPr>
        <w:contextualSpacing/>
        <w:rPr>
          <w:rFonts w:ascii="Arial" w:hAnsi="Arial" w:cs="Arial"/>
          <w:bCs/>
        </w:rPr>
      </w:pPr>
    </w:p>
    <w:p w:rsidR="00276F42" w:rsidRPr="00276F42" w:rsidRDefault="00276F42" w:rsidP="00276F42">
      <w:pPr>
        <w:contextualSpacing/>
        <w:rPr>
          <w:rFonts w:ascii="Arial" w:hAnsi="Arial" w:cs="Arial"/>
          <w:bCs/>
        </w:rPr>
      </w:pPr>
    </w:p>
    <w:p w:rsidR="00CB10B9" w:rsidRPr="00CB10B9" w:rsidRDefault="00CB10B9" w:rsidP="00C15620">
      <w:pPr>
        <w:tabs>
          <w:tab w:val="left" w:pos="1620"/>
          <w:tab w:val="left" w:pos="6570"/>
          <w:tab w:val="left" w:pos="864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C15620" w:rsidRPr="00C15620" w:rsidRDefault="00C15620" w:rsidP="00C15620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P9HSD1</w:t>
      </w:r>
      <w:r>
        <w:rPr>
          <w:rFonts w:ascii="Arial" w:hAnsi="Arial" w:cs="Arial"/>
          <w:bCs/>
        </w:rPr>
        <w:tab/>
        <w:t>9mm</w:t>
      </w:r>
      <w:r w:rsidRPr="00C15620">
        <w:rPr>
          <w:rFonts w:ascii="Arial" w:hAnsi="Arial" w:cs="Arial"/>
          <w:bCs/>
        </w:rPr>
        <w:t xml:space="preserve"> Luger</w:t>
      </w:r>
      <w:r>
        <w:rPr>
          <w:rFonts w:ascii="Arial" w:hAnsi="Arial" w:cs="Arial"/>
          <w:bCs/>
        </w:rPr>
        <w:t xml:space="preserve"> 135-grain Hydra-</w:t>
      </w:r>
      <w:proofErr w:type="spellStart"/>
      <w:r>
        <w:rPr>
          <w:rFonts w:ascii="Arial" w:hAnsi="Arial" w:cs="Arial"/>
          <w:bCs/>
        </w:rPr>
        <w:t>Shok</w:t>
      </w:r>
      <w:proofErr w:type="spellEnd"/>
      <w:r>
        <w:rPr>
          <w:rFonts w:ascii="Arial" w:hAnsi="Arial" w:cs="Arial"/>
          <w:bCs/>
        </w:rPr>
        <w:t xml:space="preserve"> Deep HP</w:t>
      </w:r>
      <w:r>
        <w:rPr>
          <w:rFonts w:ascii="Arial" w:hAnsi="Arial" w:cs="Arial"/>
          <w:bCs/>
        </w:rPr>
        <w:tab/>
        <w:t>6-</w:t>
      </w:r>
      <w:r w:rsidRPr="00C15620">
        <w:rPr>
          <w:rFonts w:ascii="Arial" w:hAnsi="Arial" w:cs="Arial"/>
          <w:bCs/>
        </w:rPr>
        <w:t>04544</w:t>
      </w:r>
      <w:r>
        <w:rPr>
          <w:rFonts w:ascii="Arial" w:hAnsi="Arial" w:cs="Arial"/>
          <w:bCs/>
        </w:rPr>
        <w:t>-</w:t>
      </w:r>
      <w:r w:rsidRPr="00C15620">
        <w:rPr>
          <w:rFonts w:ascii="Arial" w:hAnsi="Arial" w:cs="Arial"/>
          <w:bCs/>
        </w:rPr>
        <w:t>63708</w:t>
      </w:r>
      <w:r>
        <w:rPr>
          <w:rFonts w:ascii="Arial" w:hAnsi="Arial" w:cs="Arial"/>
          <w:bCs/>
        </w:rPr>
        <w:t>-</w:t>
      </w:r>
      <w:r w:rsidRPr="00C15620">
        <w:rPr>
          <w:rFonts w:ascii="Arial" w:hAnsi="Arial" w:cs="Arial"/>
          <w:bCs/>
        </w:rPr>
        <w:t>3</w:t>
      </w:r>
      <w:r w:rsidRPr="00C15620">
        <w:rPr>
          <w:rFonts w:ascii="Arial" w:hAnsi="Arial" w:cs="Arial"/>
          <w:bCs/>
        </w:rPr>
        <w:tab/>
        <w:t>$27.95</w:t>
      </w:r>
    </w:p>
    <w:p w:rsidR="00C15620" w:rsidRPr="00C15620" w:rsidRDefault="00C15620" w:rsidP="00C15620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P40HSD1</w:t>
      </w:r>
      <w:r>
        <w:rPr>
          <w:rFonts w:ascii="Arial" w:hAnsi="Arial" w:cs="Arial"/>
          <w:bCs/>
        </w:rPr>
        <w:tab/>
        <w:t xml:space="preserve">40 S&amp;W </w:t>
      </w:r>
      <w:r w:rsidRPr="00C15620">
        <w:rPr>
          <w:rFonts w:ascii="Arial" w:hAnsi="Arial" w:cs="Arial"/>
          <w:bCs/>
        </w:rPr>
        <w:t xml:space="preserve">165-grain </w:t>
      </w:r>
      <w:r>
        <w:rPr>
          <w:rFonts w:ascii="Arial" w:hAnsi="Arial" w:cs="Arial"/>
          <w:bCs/>
        </w:rPr>
        <w:t>Hydra-</w:t>
      </w:r>
      <w:proofErr w:type="spellStart"/>
      <w:r>
        <w:rPr>
          <w:rFonts w:ascii="Arial" w:hAnsi="Arial" w:cs="Arial"/>
          <w:bCs/>
        </w:rPr>
        <w:t>Shok</w:t>
      </w:r>
      <w:proofErr w:type="spellEnd"/>
      <w:r>
        <w:rPr>
          <w:rFonts w:ascii="Arial" w:hAnsi="Arial" w:cs="Arial"/>
          <w:bCs/>
        </w:rPr>
        <w:t xml:space="preserve"> Deep HP</w:t>
      </w:r>
      <w:r>
        <w:rPr>
          <w:rFonts w:ascii="Arial" w:hAnsi="Arial" w:cs="Arial"/>
          <w:bCs/>
        </w:rPr>
        <w:tab/>
        <w:t>6-04544-64287-</w:t>
      </w:r>
      <w:r w:rsidRPr="00C15620">
        <w:rPr>
          <w:rFonts w:ascii="Arial" w:hAnsi="Arial" w:cs="Arial"/>
          <w:bCs/>
        </w:rPr>
        <w:t>2</w:t>
      </w:r>
      <w:r w:rsidRPr="00C15620">
        <w:rPr>
          <w:rFonts w:ascii="Arial" w:hAnsi="Arial" w:cs="Arial"/>
          <w:bCs/>
        </w:rPr>
        <w:tab/>
        <w:t>$31.95</w:t>
      </w:r>
      <w:r>
        <w:rPr>
          <w:rFonts w:ascii="Arial" w:hAnsi="Arial" w:cs="Arial"/>
          <w:bCs/>
        </w:rPr>
        <w:t xml:space="preserve"> </w:t>
      </w:r>
      <w:r w:rsidRPr="00C15620">
        <w:rPr>
          <w:rFonts w:ascii="Arial" w:hAnsi="Arial" w:cs="Arial"/>
          <w:b/>
          <w:bCs/>
        </w:rPr>
        <w:t>NEW</w:t>
      </w:r>
    </w:p>
    <w:p w:rsidR="00C15620" w:rsidRDefault="00C15620" w:rsidP="00C15620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rPr>
          <w:rFonts w:ascii="Arial" w:hAnsi="Arial" w:cs="Arial"/>
          <w:b/>
          <w:bCs/>
        </w:rPr>
      </w:pPr>
      <w:r w:rsidRPr="00C15620">
        <w:rPr>
          <w:rFonts w:ascii="Arial" w:hAnsi="Arial" w:cs="Arial"/>
          <w:bCs/>
        </w:rPr>
        <w:t>P45HSD1</w:t>
      </w:r>
      <w:r w:rsidRPr="00C15620">
        <w:rPr>
          <w:rFonts w:ascii="Arial" w:hAnsi="Arial" w:cs="Arial"/>
          <w:bCs/>
        </w:rPr>
        <w:tab/>
        <w:t>45 Auto</w:t>
      </w:r>
      <w:r>
        <w:rPr>
          <w:rFonts w:ascii="Arial" w:hAnsi="Arial" w:cs="Arial"/>
          <w:bCs/>
        </w:rPr>
        <w:t xml:space="preserve"> </w:t>
      </w:r>
      <w:r w:rsidRPr="00C15620">
        <w:rPr>
          <w:rFonts w:ascii="Arial" w:hAnsi="Arial" w:cs="Arial"/>
          <w:bCs/>
        </w:rPr>
        <w:t>210-grain Hy</w:t>
      </w:r>
      <w:r>
        <w:rPr>
          <w:rFonts w:ascii="Arial" w:hAnsi="Arial" w:cs="Arial"/>
          <w:bCs/>
        </w:rPr>
        <w:t>dra-</w:t>
      </w:r>
      <w:proofErr w:type="spellStart"/>
      <w:r>
        <w:rPr>
          <w:rFonts w:ascii="Arial" w:hAnsi="Arial" w:cs="Arial"/>
          <w:bCs/>
        </w:rPr>
        <w:t>Shok</w:t>
      </w:r>
      <w:proofErr w:type="spellEnd"/>
      <w:r>
        <w:rPr>
          <w:rFonts w:ascii="Arial" w:hAnsi="Arial" w:cs="Arial"/>
          <w:bCs/>
        </w:rPr>
        <w:t xml:space="preserve"> Deep HP</w:t>
      </w:r>
      <w:r>
        <w:rPr>
          <w:rFonts w:ascii="Arial" w:hAnsi="Arial" w:cs="Arial"/>
          <w:bCs/>
        </w:rPr>
        <w:tab/>
        <w:t>6-04544-64288-9</w:t>
      </w:r>
      <w:r w:rsidRPr="00C15620">
        <w:rPr>
          <w:rFonts w:ascii="Arial" w:hAnsi="Arial" w:cs="Arial"/>
          <w:bCs/>
        </w:rPr>
        <w:tab/>
        <w:t>$33.95</w:t>
      </w:r>
      <w:r>
        <w:rPr>
          <w:rFonts w:ascii="Arial" w:hAnsi="Arial" w:cs="Arial"/>
          <w:bCs/>
        </w:rPr>
        <w:t xml:space="preserve"> </w:t>
      </w:r>
      <w:r w:rsidRPr="00C15620">
        <w:rPr>
          <w:rFonts w:ascii="Arial" w:hAnsi="Arial" w:cs="Arial"/>
          <w:b/>
          <w:bCs/>
        </w:rPr>
        <w:t>NEW</w:t>
      </w:r>
    </w:p>
    <w:p w:rsidR="002B4E8B" w:rsidRDefault="002B4E8B" w:rsidP="00C15620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rPr>
          <w:rFonts w:ascii="Arial" w:hAnsi="Arial" w:cs="Arial"/>
          <w:b/>
          <w:bCs/>
        </w:rPr>
      </w:pPr>
    </w:p>
    <w:p w:rsidR="002B4E8B" w:rsidRPr="00C15620" w:rsidRDefault="002B4E8B" w:rsidP="002B4E8B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</w:p>
    <w:p w:rsidR="000B7D82" w:rsidRPr="00AC7106" w:rsidRDefault="002B4E8B" w:rsidP="008B3DA5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  <w:vertAlign w:val="superscript"/>
        </w:rPr>
        <w:drawing>
          <wp:inline distT="0" distB="0" distL="0" distR="0" wp14:anchorId="48D18750" wp14:editId="2940D936">
            <wp:extent cx="3219450" cy="2407880"/>
            <wp:effectExtent l="0" t="0" r="0" b="0"/>
            <wp:docPr id="19" name="Picture 19" descr="C:\Users\e57914\Downloads\FP_P45HSD1_HydraShokDeep45Aut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57914\Downloads\FP_P45HSD1_HydraShokDeep45Auto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08" cy="24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DA5">
        <w:rPr>
          <w:rFonts w:ascii="Arial" w:hAnsi="Arial" w:cs="Arial"/>
          <w:bCs/>
        </w:rPr>
        <w:t xml:space="preserve">         </w:t>
      </w:r>
    </w:p>
    <w:sectPr w:rsidR="000B7D82" w:rsidRPr="00AC7106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C2" w:rsidRDefault="00234DC2" w:rsidP="001D45D1">
      <w:r>
        <w:separator/>
      </w:r>
    </w:p>
  </w:endnote>
  <w:endnote w:type="continuationSeparator" w:id="0">
    <w:p w:rsidR="00234DC2" w:rsidRDefault="00234DC2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4B3F12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4B3F12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C2" w:rsidRDefault="00234DC2" w:rsidP="001D45D1">
      <w:r>
        <w:separator/>
      </w:r>
    </w:p>
  </w:footnote>
  <w:footnote w:type="continuationSeparator" w:id="0">
    <w:p w:rsidR="00234DC2" w:rsidRDefault="00234DC2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Default="00403DF7" w:rsidP="000234B8">
    <w:pPr>
      <w:pStyle w:val="Header"/>
      <w:jc w:val="right"/>
    </w:pPr>
    <w:r>
      <w:rPr>
        <w:noProof/>
      </w:rPr>
      <w:drawing>
        <wp:inline distT="0" distB="0" distL="0" distR="0" wp14:anchorId="136ADB69" wp14:editId="3584E00E">
          <wp:extent cx="3042285" cy="276225"/>
          <wp:effectExtent l="0" t="0" r="5715" b="9525"/>
          <wp:docPr id="3" name="Picture 3" descr="Z:\FEDERAL PREMIUM\LOGOS\Federal Logos 2018\Premium\Federal_Premium_Hori_Packaging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FEDERAL PREMIUM\LOGOS\Federal Logos 2018\Premium\Federal_Premium_Hori_Packagin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420E"/>
    <w:rsid w:val="001059E1"/>
    <w:rsid w:val="0010722C"/>
    <w:rsid w:val="0011073F"/>
    <w:rsid w:val="00113947"/>
    <w:rsid w:val="00114784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987"/>
    <w:rsid w:val="00171347"/>
    <w:rsid w:val="001822DA"/>
    <w:rsid w:val="00187D91"/>
    <w:rsid w:val="001904D9"/>
    <w:rsid w:val="00190F91"/>
    <w:rsid w:val="001967C7"/>
    <w:rsid w:val="00197513"/>
    <w:rsid w:val="00197D62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4DC2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4E8B"/>
    <w:rsid w:val="002B6C8B"/>
    <w:rsid w:val="002B73F1"/>
    <w:rsid w:val="002C1483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04A9D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3DF7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26E4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B3F12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5835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6F9B"/>
    <w:rsid w:val="00607FA3"/>
    <w:rsid w:val="0061005A"/>
    <w:rsid w:val="0061235B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D2752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505C"/>
    <w:rsid w:val="007503F1"/>
    <w:rsid w:val="007504D8"/>
    <w:rsid w:val="00750ABB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B3DA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638"/>
    <w:rsid w:val="00926A89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393E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691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2237"/>
    <w:rsid w:val="00C14A3F"/>
    <w:rsid w:val="00C15620"/>
    <w:rsid w:val="00C17363"/>
    <w:rsid w:val="00C2273A"/>
    <w:rsid w:val="00C22B01"/>
    <w:rsid w:val="00C248C1"/>
    <w:rsid w:val="00C30FDF"/>
    <w:rsid w:val="00C32525"/>
    <w:rsid w:val="00C35E2E"/>
    <w:rsid w:val="00C35FB0"/>
    <w:rsid w:val="00C3668E"/>
    <w:rsid w:val="00C36C52"/>
    <w:rsid w:val="00C37A0A"/>
    <w:rsid w:val="00C474F8"/>
    <w:rsid w:val="00C53ABD"/>
    <w:rsid w:val="00C54E6C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0B9"/>
    <w:rsid w:val="00CB155A"/>
    <w:rsid w:val="00CB18A3"/>
    <w:rsid w:val="00CB4BB3"/>
    <w:rsid w:val="00CC1D90"/>
    <w:rsid w:val="00CC288D"/>
    <w:rsid w:val="00CC3563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671C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E773F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5CE1"/>
    <w:rsid w:val="00E27BC9"/>
    <w:rsid w:val="00E332DD"/>
    <w:rsid w:val="00E42EF0"/>
    <w:rsid w:val="00E43806"/>
    <w:rsid w:val="00E578C2"/>
    <w:rsid w:val="00E60CB1"/>
    <w:rsid w:val="00E60D6A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5E16"/>
    <w:rsid w:val="00FB7EF5"/>
    <w:rsid w:val="00FC0666"/>
    <w:rsid w:val="00FC2321"/>
    <w:rsid w:val="00FD0A4D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1A78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7CA634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3B19-488C-45D6-8483-E0CF80A0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5</cp:revision>
  <cp:lastPrinted>2017-08-23T12:41:00Z</cp:lastPrinted>
  <dcterms:created xsi:type="dcterms:W3CDTF">2018-07-17T18:09:00Z</dcterms:created>
  <dcterms:modified xsi:type="dcterms:W3CDTF">2018-12-13T21:47:00Z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