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986BCF">
        <w:rPr>
          <w:rFonts w:ascii="Arial Black" w:hAnsi="Arial Black"/>
          <w:i/>
          <w:color w:val="86765C"/>
          <w:sz w:val="44"/>
          <w:szCs w:val="44"/>
        </w:rPr>
        <w:t xml:space="preserve">7 </w:t>
      </w:r>
      <w:r w:rsidR="00EE76C3">
        <w:rPr>
          <w:rFonts w:ascii="Arial Black" w:hAnsi="Arial Black"/>
          <w:i/>
          <w:color w:val="86765C"/>
          <w:sz w:val="44"/>
          <w:szCs w:val="44"/>
        </w:rPr>
        <w:t>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17061B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A8614A" w:rsidRPr="00A8614A" w:rsidRDefault="0071061D" w:rsidP="00A8614A">
      <w:pPr>
        <w:pStyle w:val="Header"/>
        <w:rPr>
          <w:rFonts w:ascii="Arial Black" w:hAnsi="Arial Black"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Power•Shok</w:t>
      </w:r>
      <w:proofErr w:type="spellEnd"/>
      <w:r w:rsidRPr="0071061D">
        <w:rPr>
          <w:rFonts w:ascii="Arial Black" w:hAnsi="Arial Black"/>
          <w:bCs/>
          <w:sz w:val="28"/>
          <w:szCs w:val="28"/>
        </w:rPr>
        <w:t xml:space="preserve"> Copper</w:t>
      </w:r>
      <w:r w:rsidR="00C748EE" w:rsidRPr="00C748EE">
        <w:rPr>
          <w:rFonts w:ascii="Arial Black" w:hAnsi="Arial Black"/>
          <w:bCs/>
          <w:sz w:val="28"/>
          <w:szCs w:val="28"/>
        </w:rPr>
        <w:t xml:space="preserve"> </w:t>
      </w:r>
    </w:p>
    <w:p w:rsidR="00496AE0" w:rsidRPr="00496AE0" w:rsidRDefault="00570F62" w:rsidP="00496AE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Last year, hunters learned that</w:t>
      </w:r>
      <w:r w:rsidR="00496AE0" w:rsidRPr="00496AE0">
        <w:rPr>
          <w:rFonts w:ascii="Arial" w:hAnsi="Arial" w:cs="Arial"/>
        </w:rPr>
        <w:t xml:space="preserve"> Power-</w:t>
      </w:r>
      <w:proofErr w:type="spellStart"/>
      <w:r w:rsidR="00496AE0" w:rsidRPr="00496AE0">
        <w:rPr>
          <w:rFonts w:ascii="Arial" w:hAnsi="Arial" w:cs="Arial"/>
        </w:rPr>
        <w:t>Shok</w:t>
      </w:r>
      <w:proofErr w:type="spellEnd"/>
      <w:r w:rsidRPr="00570F62">
        <w:rPr>
          <w:rFonts w:ascii="Arial" w:hAnsi="Arial" w:cs="Arial"/>
          <w:vertAlign w:val="superscript"/>
        </w:rPr>
        <w:t>®</w:t>
      </w:r>
      <w:r w:rsidR="00496AE0" w:rsidRPr="00496AE0">
        <w:rPr>
          <w:rFonts w:ascii="Arial" w:hAnsi="Arial" w:cs="Arial"/>
        </w:rPr>
        <w:t xml:space="preserve"> Copper provides </w:t>
      </w:r>
      <w:r>
        <w:rPr>
          <w:rFonts w:ascii="Arial" w:hAnsi="Arial" w:cs="Arial"/>
        </w:rPr>
        <w:t>the</w:t>
      </w:r>
      <w:r w:rsidR="00496AE0" w:rsidRPr="00496AE0">
        <w:rPr>
          <w:rFonts w:ascii="Arial" w:hAnsi="Arial" w:cs="Arial"/>
        </w:rPr>
        <w:t xml:space="preserve"> same </w:t>
      </w:r>
      <w:r>
        <w:rPr>
          <w:rFonts w:ascii="Arial" w:hAnsi="Arial" w:cs="Arial"/>
        </w:rPr>
        <w:t>freezer-filling consistency of standard Federal</w:t>
      </w:r>
      <w:r w:rsidRPr="00570F6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Power-</w:t>
      </w:r>
      <w:proofErr w:type="spellStart"/>
      <w:r>
        <w:rPr>
          <w:rFonts w:ascii="Arial" w:hAnsi="Arial" w:cs="Arial"/>
        </w:rPr>
        <w:t>Shok</w:t>
      </w:r>
      <w:proofErr w:type="spellEnd"/>
      <w:r>
        <w:rPr>
          <w:rFonts w:ascii="Arial" w:hAnsi="Arial" w:cs="Arial"/>
        </w:rPr>
        <w:t xml:space="preserve"> with </w:t>
      </w:r>
      <w:r w:rsidR="0030084E">
        <w:rPr>
          <w:rFonts w:ascii="Arial" w:hAnsi="Arial" w:cs="Arial"/>
        </w:rPr>
        <w:t>a non-lead bullet</w:t>
      </w:r>
      <w:r w:rsidR="00496AE0" w:rsidRPr="00496A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2017, there are even more options to choose from including 180-grain 300 Win. Short Magnum and 180-grain 300 Win. Magnum. </w:t>
      </w:r>
      <w:r w:rsidR="009B02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loads’ </w:t>
      </w:r>
      <w:r w:rsidR="00C07F37">
        <w:rPr>
          <w:rFonts w:ascii="Arial" w:hAnsi="Arial" w:cs="Arial"/>
        </w:rPr>
        <w:t>accurate</w:t>
      </w:r>
      <w:r w:rsidR="005B3AD7">
        <w:rPr>
          <w:rFonts w:ascii="Arial" w:hAnsi="Arial" w:cs="Arial"/>
        </w:rPr>
        <w:t>,</w:t>
      </w:r>
      <w:r w:rsidR="00C07F37">
        <w:rPr>
          <w:rFonts w:ascii="Arial" w:hAnsi="Arial" w:cs="Arial"/>
        </w:rPr>
        <w:t xml:space="preserve"> hollow-point</w:t>
      </w:r>
      <w:r w:rsidR="00832EA0">
        <w:rPr>
          <w:rFonts w:ascii="Arial" w:hAnsi="Arial" w:cs="Arial"/>
        </w:rPr>
        <w:t xml:space="preserve"> copper</w:t>
      </w:r>
      <w:r w:rsidR="00C07F37">
        <w:rPr>
          <w:rFonts w:ascii="Arial" w:hAnsi="Arial" w:cs="Arial"/>
        </w:rPr>
        <w:t xml:space="preserve"> </w:t>
      </w:r>
      <w:r w:rsidR="009B0289">
        <w:rPr>
          <w:rFonts w:ascii="Arial" w:hAnsi="Arial" w:cs="Arial"/>
        </w:rPr>
        <w:t>projectile</w:t>
      </w:r>
      <w:r w:rsidR="00C07F37">
        <w:rPr>
          <w:rFonts w:ascii="Arial" w:hAnsi="Arial" w:cs="Arial"/>
        </w:rPr>
        <w:t xml:space="preserve"> creates large wound channels</w:t>
      </w:r>
      <w:r w:rsidR="009B0289">
        <w:rPr>
          <w:rFonts w:ascii="Arial" w:hAnsi="Arial" w:cs="Arial"/>
        </w:rPr>
        <w:t xml:space="preserve">, and </w:t>
      </w:r>
      <w:r w:rsidR="009019FF">
        <w:rPr>
          <w:rFonts w:ascii="Arial" w:hAnsi="Arial" w:cs="Arial"/>
        </w:rPr>
        <w:t>the</w:t>
      </w:r>
      <w:r w:rsidR="009B0289">
        <w:rPr>
          <w:rFonts w:ascii="Arial" w:hAnsi="Arial" w:cs="Arial"/>
        </w:rPr>
        <w:t xml:space="preserve"> </w:t>
      </w:r>
      <w:r w:rsidR="000E045B">
        <w:rPr>
          <w:rFonts w:ascii="Arial" w:hAnsi="Arial" w:cs="Arial"/>
        </w:rPr>
        <w:t xml:space="preserve">Catalyst™ lead-free primer provides the most efficient </w:t>
      </w:r>
      <w:r>
        <w:rPr>
          <w:rFonts w:ascii="Arial" w:hAnsi="Arial" w:cs="Arial"/>
        </w:rPr>
        <w:t>and reliable ignition possible.</w:t>
      </w:r>
    </w:p>
    <w:p w:rsidR="0071061D" w:rsidRDefault="0071061D" w:rsidP="00496AE0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570F62" w:rsidRDefault="00570F62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bookmarkStart w:id="0" w:name="_GoBack"/>
      <w:bookmarkEnd w:id="0"/>
      <w:r>
        <w:rPr>
          <w:rFonts w:ascii="Arial" w:hAnsi="Arial" w:cs="Arial"/>
        </w:rPr>
        <w:t>300 Win. Short Magnum and 300 Win. Magnum loads</w:t>
      </w:r>
    </w:p>
    <w:p w:rsidR="005C208C" w:rsidRPr="00C248C1" w:rsidRDefault="00570F62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Lead-free cop</w:t>
      </w:r>
      <w:r w:rsidR="00315293">
        <w:rPr>
          <w:rFonts w:ascii="Arial" w:hAnsi="Arial" w:cs="Arial"/>
        </w:rPr>
        <w:t>per bullet</w:t>
      </w:r>
      <w:r w:rsidR="005C208C" w:rsidRPr="00C248C1">
        <w:rPr>
          <w:rFonts w:ascii="Arial" w:hAnsi="Arial" w:cs="Arial"/>
        </w:rPr>
        <w:t xml:space="preserve"> construction</w:t>
      </w:r>
    </w:p>
    <w:p w:rsidR="005C208C" w:rsidRPr="00C248C1" w:rsidRDefault="00F57AFF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Hollow-point</w:t>
      </w:r>
      <w:r w:rsidR="0017061B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expands consistently</w:t>
      </w:r>
    </w:p>
    <w:p w:rsidR="005C208C" w:rsidRDefault="00E07DFA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Accurate, reliable performance</w:t>
      </w:r>
    </w:p>
    <w:p w:rsidR="00F57AFF" w:rsidRPr="00C248C1" w:rsidRDefault="00F57AFF" w:rsidP="005C208C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Large wound channels and efficient energy transfer to the target</w:t>
      </w:r>
    </w:p>
    <w:p w:rsidR="000E045B" w:rsidRDefault="00F57AFF" w:rsidP="00F57AFF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  <w:bCs/>
        </w:rPr>
      </w:pPr>
      <w:r w:rsidRPr="00F57AFF">
        <w:rPr>
          <w:rFonts w:ascii="Arial" w:hAnsi="Arial" w:cs="Arial"/>
          <w:bCs/>
        </w:rPr>
        <w:t xml:space="preserve">Federal brass </w:t>
      </w:r>
    </w:p>
    <w:p w:rsidR="00F57AFF" w:rsidRPr="00F57AFF" w:rsidRDefault="000E045B" w:rsidP="00F57AFF">
      <w:pPr>
        <w:pStyle w:val="ListParagraph"/>
        <w:numPr>
          <w:ilvl w:val="0"/>
          <w:numId w:val="12"/>
        </w:numPr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Catalyst lead-free primer</w:t>
      </w:r>
      <w:r w:rsidR="00F57AFF" w:rsidRPr="00F57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provides the most efficient ignition </w:t>
      </w:r>
    </w:p>
    <w:p w:rsidR="005C208C" w:rsidRDefault="005C208C" w:rsidP="005C208C">
      <w:pPr>
        <w:rPr>
          <w:rFonts w:ascii="Arial" w:hAnsi="Arial" w:cs="Arial"/>
          <w:bCs/>
        </w:rPr>
      </w:pPr>
    </w:p>
    <w:p w:rsidR="005C208C" w:rsidRPr="006E62E9" w:rsidRDefault="005C208C" w:rsidP="00F20F93">
      <w:pPr>
        <w:tabs>
          <w:tab w:val="left" w:pos="1980"/>
          <w:tab w:val="left" w:pos="666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  <w:t>MSRP</w:t>
      </w:r>
    </w:p>
    <w:p w:rsidR="00E4288F" w:rsidRPr="00E4288F" w:rsidRDefault="00E4288F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24385LFA</w:t>
      </w:r>
      <w:r>
        <w:rPr>
          <w:rFonts w:ascii="Arial" w:eastAsia="Arial Unicode MS" w:hAnsi="Arial" w:cs="Arial"/>
        </w:rPr>
        <w:tab/>
        <w:t>243 W</w:t>
      </w:r>
      <w:r w:rsidRPr="00E4288F">
        <w:rPr>
          <w:rFonts w:ascii="Arial" w:eastAsia="Arial Unicode MS" w:hAnsi="Arial" w:cs="Arial"/>
        </w:rPr>
        <w:t>in</w:t>
      </w:r>
      <w:r w:rsidR="00290A1D">
        <w:rPr>
          <w:rFonts w:ascii="Arial" w:eastAsia="Arial Unicode MS" w:hAnsi="Arial" w:cs="Arial"/>
        </w:rPr>
        <w:t>. 85</w:t>
      </w:r>
      <w:r>
        <w:rPr>
          <w:rFonts w:ascii="Arial" w:eastAsia="Arial Unicode MS" w:hAnsi="Arial" w:cs="Arial"/>
        </w:rPr>
        <w:t>-grain copper</w:t>
      </w:r>
      <w:r w:rsidR="0019673D">
        <w:rPr>
          <w:rFonts w:ascii="Arial" w:eastAsia="Arial Unicode MS" w:hAnsi="Arial" w:cs="Arial"/>
        </w:rPr>
        <w:tab/>
      </w:r>
      <w:r w:rsidR="00DD5AC6">
        <w:rPr>
          <w:rFonts w:ascii="Arial" w:eastAsia="Arial Unicode MS" w:hAnsi="Arial" w:cs="Arial"/>
        </w:rPr>
        <w:t>6-04544-61734-</w:t>
      </w:r>
      <w:r w:rsidR="00DD5AC6" w:rsidRPr="00DD5AC6">
        <w:rPr>
          <w:rFonts w:ascii="Arial" w:eastAsia="Arial Unicode MS" w:hAnsi="Arial" w:cs="Arial"/>
        </w:rPr>
        <w:t>4</w:t>
      </w:r>
      <w:r w:rsidR="008D3795">
        <w:rPr>
          <w:rFonts w:ascii="Arial" w:eastAsia="Arial Unicode MS" w:hAnsi="Arial" w:cs="Arial"/>
        </w:rPr>
        <w:tab/>
      </w:r>
      <w:r w:rsidR="008D3795" w:rsidRPr="008D3795">
        <w:rPr>
          <w:rFonts w:ascii="Arial" w:eastAsia="Arial Unicode MS" w:hAnsi="Arial" w:cs="Arial"/>
        </w:rPr>
        <w:t xml:space="preserve">$32.95  </w:t>
      </w:r>
    </w:p>
    <w:p w:rsidR="00E4288F" w:rsidRPr="00E4288F" w:rsidRDefault="00E4288F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270130LFA</w:t>
      </w:r>
      <w:r>
        <w:rPr>
          <w:rFonts w:ascii="Arial" w:eastAsia="Arial Unicode MS" w:hAnsi="Arial" w:cs="Arial"/>
        </w:rPr>
        <w:tab/>
        <w:t>270 Win. 130-grain copper</w:t>
      </w:r>
      <w:r w:rsidR="00653D7C">
        <w:rPr>
          <w:rFonts w:ascii="Arial" w:eastAsia="Arial Unicode MS" w:hAnsi="Arial" w:cs="Arial"/>
        </w:rPr>
        <w:tab/>
      </w:r>
      <w:r w:rsidR="00DD5AC6">
        <w:rPr>
          <w:rFonts w:ascii="Arial" w:eastAsia="Arial Unicode MS" w:hAnsi="Arial" w:cs="Arial"/>
        </w:rPr>
        <w:t>6-04544-61735-</w:t>
      </w:r>
      <w:r w:rsidR="00DD5AC6" w:rsidRPr="00DD5AC6">
        <w:rPr>
          <w:rFonts w:ascii="Arial" w:eastAsia="Arial Unicode MS" w:hAnsi="Arial" w:cs="Arial"/>
        </w:rPr>
        <w:t>1</w:t>
      </w:r>
      <w:r w:rsidR="0019673D">
        <w:rPr>
          <w:rFonts w:ascii="Arial" w:eastAsia="Arial Unicode MS" w:hAnsi="Arial" w:cs="Arial"/>
        </w:rPr>
        <w:tab/>
      </w:r>
      <w:r w:rsidR="008D3795" w:rsidRPr="008D3795">
        <w:rPr>
          <w:rFonts w:ascii="Arial" w:eastAsia="Arial Unicode MS" w:hAnsi="Arial" w:cs="Arial"/>
        </w:rPr>
        <w:t xml:space="preserve">$33.95  </w:t>
      </w:r>
    </w:p>
    <w:p w:rsidR="00E4288F" w:rsidRPr="00E4288F" w:rsidRDefault="00E4288F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</w:rPr>
      </w:pPr>
      <w:r w:rsidRPr="00E4288F">
        <w:rPr>
          <w:rFonts w:ascii="Arial" w:eastAsia="Arial Unicode MS" w:hAnsi="Arial" w:cs="Arial"/>
        </w:rPr>
        <w:t>308150LFA</w:t>
      </w:r>
      <w:r w:rsidRPr="00E4288F">
        <w:rPr>
          <w:rFonts w:ascii="Arial" w:eastAsia="Arial Unicode MS" w:hAnsi="Arial" w:cs="Arial"/>
        </w:rPr>
        <w:tab/>
        <w:t>308 Win</w:t>
      </w:r>
      <w:r>
        <w:rPr>
          <w:rFonts w:ascii="Arial" w:eastAsia="Arial Unicode MS" w:hAnsi="Arial" w:cs="Arial"/>
        </w:rPr>
        <w:t>. 150-grain copper</w:t>
      </w:r>
      <w:r w:rsidR="0019673D">
        <w:rPr>
          <w:rFonts w:ascii="Arial" w:eastAsia="Arial Unicode MS" w:hAnsi="Arial" w:cs="Arial"/>
        </w:rPr>
        <w:tab/>
      </w:r>
      <w:r w:rsidR="00DD5AC6">
        <w:rPr>
          <w:rFonts w:ascii="Arial" w:eastAsia="Arial Unicode MS" w:hAnsi="Arial" w:cs="Arial"/>
        </w:rPr>
        <w:t>6-04544-61736-</w:t>
      </w:r>
      <w:r w:rsidR="00DD5AC6" w:rsidRPr="00DD5AC6">
        <w:rPr>
          <w:rFonts w:ascii="Arial" w:eastAsia="Arial Unicode MS" w:hAnsi="Arial" w:cs="Arial"/>
        </w:rPr>
        <w:t>8</w:t>
      </w:r>
      <w:r w:rsidR="0019673D">
        <w:rPr>
          <w:rFonts w:ascii="Arial" w:eastAsia="Arial Unicode MS" w:hAnsi="Arial" w:cs="Arial"/>
        </w:rPr>
        <w:tab/>
      </w:r>
      <w:r w:rsidR="008D3795" w:rsidRPr="008D3795">
        <w:rPr>
          <w:rFonts w:ascii="Arial" w:eastAsia="Arial Unicode MS" w:hAnsi="Arial" w:cs="Arial"/>
        </w:rPr>
        <w:t xml:space="preserve">$33.95  </w:t>
      </w:r>
    </w:p>
    <w:p w:rsidR="0092148F" w:rsidRDefault="00E4288F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</w:rPr>
      </w:pPr>
      <w:r w:rsidRPr="00E4288F">
        <w:rPr>
          <w:rFonts w:ascii="Arial" w:eastAsia="Arial Unicode MS" w:hAnsi="Arial" w:cs="Arial"/>
        </w:rPr>
        <w:t>3006150LFA</w:t>
      </w:r>
      <w:r w:rsidRPr="00E4288F">
        <w:rPr>
          <w:rFonts w:ascii="Arial" w:eastAsia="Arial Unicode MS" w:hAnsi="Arial" w:cs="Arial"/>
        </w:rPr>
        <w:tab/>
        <w:t>30-06 Spr</w:t>
      </w:r>
      <w:r>
        <w:rPr>
          <w:rFonts w:ascii="Arial" w:eastAsia="Arial Unicode MS" w:hAnsi="Arial" w:cs="Arial"/>
        </w:rPr>
        <w:t>ing. 150-grain copper</w:t>
      </w:r>
      <w:r w:rsidR="0019673D">
        <w:rPr>
          <w:rFonts w:ascii="Arial" w:eastAsia="Arial Unicode MS" w:hAnsi="Arial" w:cs="Arial"/>
        </w:rPr>
        <w:tab/>
      </w:r>
      <w:r w:rsidR="00DD5AC6">
        <w:rPr>
          <w:rFonts w:ascii="Arial" w:eastAsia="Arial Unicode MS" w:hAnsi="Arial" w:cs="Arial"/>
        </w:rPr>
        <w:t>6-04544-61737-</w:t>
      </w:r>
      <w:r w:rsidR="00DD5AC6" w:rsidRPr="00DD5AC6">
        <w:rPr>
          <w:rFonts w:ascii="Arial" w:eastAsia="Arial Unicode MS" w:hAnsi="Arial" w:cs="Arial"/>
        </w:rPr>
        <w:t>5</w:t>
      </w:r>
      <w:r w:rsidR="0019673D">
        <w:rPr>
          <w:rFonts w:ascii="Arial" w:eastAsia="Arial Unicode MS" w:hAnsi="Arial" w:cs="Arial"/>
        </w:rPr>
        <w:tab/>
      </w:r>
      <w:r w:rsidR="008D3795" w:rsidRPr="008D3795">
        <w:rPr>
          <w:rFonts w:ascii="Arial" w:eastAsia="Arial Unicode MS" w:hAnsi="Arial" w:cs="Arial"/>
        </w:rPr>
        <w:t xml:space="preserve">$33.95  </w:t>
      </w:r>
    </w:p>
    <w:p w:rsidR="00454971" w:rsidRPr="00986BCF" w:rsidRDefault="00454971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300WSM180LFA</w:t>
      </w:r>
      <w:r>
        <w:rPr>
          <w:rFonts w:ascii="Arial" w:eastAsia="Arial Unicode MS" w:hAnsi="Arial" w:cs="Arial"/>
        </w:rPr>
        <w:tab/>
      </w:r>
      <w:r w:rsidRPr="00986BCF">
        <w:rPr>
          <w:rFonts w:ascii="Arial" w:eastAsia="Arial Unicode MS" w:hAnsi="Arial" w:cs="Arial"/>
        </w:rPr>
        <w:t xml:space="preserve">300 </w:t>
      </w:r>
      <w:r>
        <w:rPr>
          <w:rFonts w:ascii="Arial" w:eastAsia="Arial Unicode MS" w:hAnsi="Arial" w:cs="Arial"/>
        </w:rPr>
        <w:t>Win. Short Magnum 180-grain c</w:t>
      </w:r>
      <w:r w:rsidR="00D23117">
        <w:rPr>
          <w:rFonts w:ascii="Arial" w:eastAsia="Arial Unicode MS" w:hAnsi="Arial" w:cs="Arial"/>
        </w:rPr>
        <w:t>opper</w:t>
      </w:r>
      <w:r w:rsidR="00D23117">
        <w:rPr>
          <w:rFonts w:ascii="Arial" w:eastAsia="Arial Unicode MS" w:hAnsi="Arial" w:cs="Arial"/>
        </w:rPr>
        <w:tab/>
        <w:t>TBD</w:t>
      </w:r>
      <w:r>
        <w:rPr>
          <w:rFonts w:ascii="Arial" w:eastAsia="Arial Unicode MS" w:hAnsi="Arial" w:cs="Arial"/>
        </w:rPr>
        <w:tab/>
      </w:r>
      <w:r w:rsidR="00F20F93" w:rsidRPr="00F20F93">
        <w:rPr>
          <w:rFonts w:ascii="Arial" w:eastAsia="Arial Unicode MS" w:hAnsi="Arial" w:cs="Arial"/>
        </w:rPr>
        <w:t xml:space="preserve">$45.95 </w:t>
      </w:r>
      <w:r w:rsidRPr="00986BCF">
        <w:rPr>
          <w:rFonts w:ascii="Arial" w:eastAsia="Arial Unicode MS" w:hAnsi="Arial" w:cs="Arial"/>
          <w:b/>
          <w:bCs/>
        </w:rPr>
        <w:t>NEW</w:t>
      </w:r>
      <w:r w:rsidRPr="00986BCF">
        <w:rPr>
          <w:rFonts w:ascii="Arial" w:eastAsia="Arial Unicode MS" w:hAnsi="Arial" w:cs="Arial"/>
        </w:rPr>
        <w:t xml:space="preserve"> </w:t>
      </w:r>
    </w:p>
    <w:p w:rsidR="0012635B" w:rsidRDefault="00454971" w:rsidP="00F20F93">
      <w:pPr>
        <w:tabs>
          <w:tab w:val="left" w:pos="1980"/>
          <w:tab w:val="left" w:pos="6660"/>
          <w:tab w:val="left" w:pos="8640"/>
        </w:tabs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>300W180LFA</w:t>
      </w:r>
      <w:r>
        <w:rPr>
          <w:rFonts w:ascii="Arial" w:eastAsia="Arial Unicode MS" w:hAnsi="Arial" w:cs="Arial"/>
        </w:rPr>
        <w:tab/>
        <w:t>300 Win. Magnum 180-grain c</w:t>
      </w:r>
      <w:r w:rsidR="00986BCF" w:rsidRPr="00986BCF">
        <w:rPr>
          <w:rFonts w:ascii="Arial" w:eastAsia="Arial Unicode MS" w:hAnsi="Arial" w:cs="Arial"/>
        </w:rPr>
        <w:t>opper</w:t>
      </w:r>
      <w:r w:rsidR="00D23117">
        <w:rPr>
          <w:rFonts w:ascii="Arial" w:eastAsia="Arial Unicode MS" w:hAnsi="Arial" w:cs="Arial"/>
        </w:rPr>
        <w:tab/>
        <w:t>TBD</w:t>
      </w:r>
      <w:r w:rsidR="00D23117">
        <w:rPr>
          <w:rFonts w:ascii="Arial" w:eastAsia="Arial Unicode MS" w:hAnsi="Arial" w:cs="Arial"/>
        </w:rPr>
        <w:tab/>
      </w:r>
      <w:r w:rsidR="00F20F93" w:rsidRPr="00F20F93">
        <w:rPr>
          <w:rFonts w:ascii="Arial" w:eastAsia="Arial Unicode MS" w:hAnsi="Arial" w:cs="Arial"/>
        </w:rPr>
        <w:t xml:space="preserve">$39.95 </w:t>
      </w:r>
      <w:r w:rsidR="00986BCF" w:rsidRPr="00986BCF">
        <w:rPr>
          <w:rFonts w:ascii="Arial" w:eastAsia="Arial Unicode MS" w:hAnsi="Arial" w:cs="Arial"/>
          <w:b/>
          <w:bCs/>
        </w:rPr>
        <w:t>NEW</w:t>
      </w:r>
    </w:p>
    <w:p w:rsidR="00F20F93" w:rsidRPr="00F20F93" w:rsidRDefault="00F20F93" w:rsidP="00F20F93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 w:rsidRPr="00F20F93">
        <w:rPr>
          <w:rFonts w:ascii="Arial" w:eastAsia="Arial Unicode MS" w:hAnsi="Arial" w:cs="Arial"/>
        </w:rPr>
        <w:t xml:space="preserve"> </w:t>
      </w:r>
    </w:p>
    <w:p w:rsidR="00720019" w:rsidRDefault="00720019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</w:p>
    <w:p w:rsidR="00F629B3" w:rsidRDefault="00F629B3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</w:p>
    <w:p w:rsidR="00F629B3" w:rsidRPr="005C208C" w:rsidRDefault="0055104B" w:rsidP="00F629B3">
      <w:pPr>
        <w:tabs>
          <w:tab w:val="left" w:pos="1710"/>
          <w:tab w:val="left" w:pos="5490"/>
          <w:tab w:val="left" w:pos="873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2888632" cy="1971675"/>
            <wp:effectExtent l="0" t="0" r="6985" b="0"/>
            <wp:docPr id="2" name="Picture 2" descr="\\Mn02sdam1\Digital Assets\USERS\Penney Rudd\PowerShokPkg_NEW\FP_Power_3006_1_50LFA_3006SpringCopper_fron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USERS\Penney Rudd\PowerShokPkg_NEW\FP_Power_3006_1_50LFA_3006SpringCopper_front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71" cy="20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B3" w:rsidRPr="005C208C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0" w:rsidRDefault="00FE7310" w:rsidP="001D45D1">
      <w:r>
        <w:separator/>
      </w:r>
    </w:p>
  </w:endnote>
  <w:endnote w:type="continuationSeparator" w:id="0">
    <w:p w:rsidR="00FE7310" w:rsidRDefault="00FE7310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BA3E3F">
      <w:rPr>
        <w:rFonts w:ascii="Arial" w:hAnsi="Arial" w:cs="Arial"/>
        <w:sz w:val="20"/>
      </w:rPr>
      <w:t>2016</w:t>
    </w:r>
    <w:r w:rsidR="00541FE3">
      <w:rPr>
        <w:rFonts w:ascii="Arial" w:hAnsi="Arial" w:cs="Arial"/>
        <w:sz w:val="20"/>
      </w:rPr>
      <w:t xml:space="preserve"> Vista Outdoor</w:t>
    </w:r>
    <w:r>
      <w:rPr>
        <w:rFonts w:ascii="Arial" w:hAnsi="Arial" w:cs="Arial"/>
        <w:sz w:val="20"/>
      </w:rPr>
      <w:t xml:space="preserve">   </w:t>
    </w:r>
    <w:r w:rsidR="00BB2621">
      <w:rPr>
        <w:rFonts w:ascii="Arial" w:hAnsi="Arial" w:cs="Arial"/>
        <w:sz w:val="20"/>
      </w:rPr>
      <w:t>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0" w:rsidRDefault="00FE7310" w:rsidP="001D45D1">
      <w:r>
        <w:separator/>
      </w:r>
    </w:p>
  </w:footnote>
  <w:footnote w:type="continuationSeparator" w:id="0">
    <w:p w:rsidR="00FE7310" w:rsidRDefault="00FE7310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27930"/>
    <w:multiLevelType w:val="hybridMultilevel"/>
    <w:tmpl w:val="F2EC0D3A"/>
    <w:lvl w:ilvl="0" w:tplc="C4A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18B7"/>
    <w:rsid w:val="000234B8"/>
    <w:rsid w:val="00024740"/>
    <w:rsid w:val="000326CC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045B"/>
    <w:rsid w:val="000E13D3"/>
    <w:rsid w:val="000E208C"/>
    <w:rsid w:val="000E3625"/>
    <w:rsid w:val="000E6B00"/>
    <w:rsid w:val="000F0535"/>
    <w:rsid w:val="000F267B"/>
    <w:rsid w:val="000F49BD"/>
    <w:rsid w:val="000F5CAF"/>
    <w:rsid w:val="00102EF2"/>
    <w:rsid w:val="00103A78"/>
    <w:rsid w:val="0010420E"/>
    <w:rsid w:val="001059E1"/>
    <w:rsid w:val="0010722C"/>
    <w:rsid w:val="0011073F"/>
    <w:rsid w:val="00114784"/>
    <w:rsid w:val="00121F24"/>
    <w:rsid w:val="00126264"/>
    <w:rsid w:val="0012635B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0A1D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084E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529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07273"/>
    <w:rsid w:val="00410367"/>
    <w:rsid w:val="0041259F"/>
    <w:rsid w:val="00414B25"/>
    <w:rsid w:val="00420EEE"/>
    <w:rsid w:val="00426392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54971"/>
    <w:rsid w:val="0046101D"/>
    <w:rsid w:val="0046263A"/>
    <w:rsid w:val="00463111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104B"/>
    <w:rsid w:val="00553CA0"/>
    <w:rsid w:val="00555EA7"/>
    <w:rsid w:val="00556879"/>
    <w:rsid w:val="00564A09"/>
    <w:rsid w:val="00565831"/>
    <w:rsid w:val="00570F62"/>
    <w:rsid w:val="00571077"/>
    <w:rsid w:val="00577F06"/>
    <w:rsid w:val="00582C41"/>
    <w:rsid w:val="005974B3"/>
    <w:rsid w:val="005A0435"/>
    <w:rsid w:val="005A206E"/>
    <w:rsid w:val="005B0EE0"/>
    <w:rsid w:val="005B3158"/>
    <w:rsid w:val="005B3AD7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536"/>
    <w:rsid w:val="00702260"/>
    <w:rsid w:val="00704B06"/>
    <w:rsid w:val="0071061D"/>
    <w:rsid w:val="00710F15"/>
    <w:rsid w:val="007172C6"/>
    <w:rsid w:val="00720019"/>
    <w:rsid w:val="007206E6"/>
    <w:rsid w:val="00721162"/>
    <w:rsid w:val="0072292D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2EA0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3795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19FF"/>
    <w:rsid w:val="00902006"/>
    <w:rsid w:val="0090249F"/>
    <w:rsid w:val="00912140"/>
    <w:rsid w:val="009135D1"/>
    <w:rsid w:val="0092148F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0FD"/>
    <w:rsid w:val="009833C4"/>
    <w:rsid w:val="00986BCF"/>
    <w:rsid w:val="00995966"/>
    <w:rsid w:val="00995C95"/>
    <w:rsid w:val="009A198A"/>
    <w:rsid w:val="009B0289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3E3F"/>
    <w:rsid w:val="00BA4E3D"/>
    <w:rsid w:val="00BA5B71"/>
    <w:rsid w:val="00BA6272"/>
    <w:rsid w:val="00BB2621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C5D5B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23117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AC6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88F"/>
    <w:rsid w:val="00E42EF0"/>
    <w:rsid w:val="00E578C2"/>
    <w:rsid w:val="00E60CB1"/>
    <w:rsid w:val="00E60D6A"/>
    <w:rsid w:val="00E7483A"/>
    <w:rsid w:val="00E74BD5"/>
    <w:rsid w:val="00E75C65"/>
    <w:rsid w:val="00E76717"/>
    <w:rsid w:val="00E76994"/>
    <w:rsid w:val="00E77CC9"/>
    <w:rsid w:val="00E8024D"/>
    <w:rsid w:val="00E82514"/>
    <w:rsid w:val="00E826D0"/>
    <w:rsid w:val="00E9059D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0F93"/>
    <w:rsid w:val="00F21E2B"/>
    <w:rsid w:val="00F221BB"/>
    <w:rsid w:val="00F22210"/>
    <w:rsid w:val="00F2488B"/>
    <w:rsid w:val="00F24BBD"/>
    <w:rsid w:val="00F251D8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E7310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720AE55-1285-42F2-86B7-0924A24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14FF-900D-4A30-8CEC-537DEC41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13</cp:revision>
  <cp:lastPrinted>2014-10-08T20:51:00Z</cp:lastPrinted>
  <dcterms:created xsi:type="dcterms:W3CDTF">2016-07-14T19:25:00Z</dcterms:created>
  <dcterms:modified xsi:type="dcterms:W3CDTF">2016-11-22T19:46:00Z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