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Centerfire </w:t>
      </w:r>
      <w:r w:rsidR="0091261D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Handgun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91261D" w:rsidP="00CB10B9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 Black" w:hAnsi="Arial Black"/>
          <w:bCs/>
          <w:sz w:val="28"/>
          <w:szCs w:val="28"/>
        </w:rPr>
        <w:t>Syntech</w:t>
      </w:r>
      <w:proofErr w:type="spellEnd"/>
      <w:r>
        <w:rPr>
          <w:rFonts w:ascii="Arial Black" w:hAnsi="Arial Black"/>
          <w:bCs/>
          <w:sz w:val="28"/>
          <w:szCs w:val="28"/>
        </w:rPr>
        <w:t xml:space="preserve"> Defense</w:t>
      </w:r>
    </w:p>
    <w:p w:rsidR="00167521" w:rsidRDefault="00AA348E" w:rsidP="00760502">
      <w:pPr>
        <w:rPr>
          <w:rFonts w:ascii="Arial" w:hAnsi="Arial" w:cs="Arial"/>
        </w:rPr>
      </w:pPr>
      <w:proofErr w:type="spellStart"/>
      <w:r w:rsidRPr="00AA348E">
        <w:rPr>
          <w:rFonts w:ascii="Arial" w:hAnsi="Arial" w:cs="Arial"/>
        </w:rPr>
        <w:t>Syntech</w:t>
      </w:r>
      <w:proofErr w:type="spellEnd"/>
      <w:r w:rsidRPr="00AA348E">
        <w:rPr>
          <w:rFonts w:ascii="Arial" w:hAnsi="Arial" w:cs="Arial"/>
          <w:vertAlign w:val="superscript"/>
        </w:rPr>
        <w:t>®</w:t>
      </w:r>
      <w:r w:rsidRPr="00AA348E">
        <w:rPr>
          <w:rFonts w:ascii="Arial" w:hAnsi="Arial" w:cs="Arial"/>
        </w:rPr>
        <w:t xml:space="preserve"> changed the range forever.</w:t>
      </w:r>
      <w:r>
        <w:rPr>
          <w:rFonts w:ascii="Arial" w:hAnsi="Arial" w:cs="Arial"/>
        </w:rPr>
        <w:t xml:space="preserve"> Now </w:t>
      </w:r>
      <w:r w:rsidRPr="00AA348E">
        <w:rPr>
          <w:rFonts w:ascii="Arial" w:hAnsi="Arial" w:cs="Arial"/>
        </w:rPr>
        <w:t>the technology is rev</w:t>
      </w:r>
      <w:r>
        <w:rPr>
          <w:rFonts w:ascii="Arial" w:hAnsi="Arial" w:cs="Arial"/>
        </w:rPr>
        <w:t>olutionizing protection as well. A</w:t>
      </w:r>
      <w:r w:rsidRPr="00AA348E">
        <w:rPr>
          <w:rFonts w:ascii="Arial" w:hAnsi="Arial" w:cs="Arial"/>
        </w:rPr>
        <w:t xml:space="preserve">ll-new </w:t>
      </w:r>
      <w:proofErr w:type="spellStart"/>
      <w:r w:rsidRPr="00AA348E">
        <w:rPr>
          <w:rFonts w:ascii="Arial" w:hAnsi="Arial" w:cs="Arial"/>
        </w:rPr>
        <w:t>Syntech</w:t>
      </w:r>
      <w:proofErr w:type="spellEnd"/>
      <w:r w:rsidRPr="00AA348E">
        <w:rPr>
          <w:rFonts w:ascii="Arial" w:hAnsi="Arial" w:cs="Arial"/>
        </w:rPr>
        <w:t xml:space="preserve"> Defense</w:t>
      </w:r>
      <w:r w:rsidR="00561F07">
        <w:rPr>
          <w:rFonts w:ascii="Arial" w:hAnsi="Arial" w:cs="Arial"/>
        </w:rPr>
        <w:t>™</w:t>
      </w:r>
      <w:r w:rsidR="00E27037">
        <w:rPr>
          <w:rFonts w:ascii="Arial" w:hAnsi="Arial" w:cs="Arial"/>
        </w:rPr>
        <w:t xml:space="preserve"> </w:t>
      </w:r>
      <w:r w:rsidR="00011BA6">
        <w:rPr>
          <w:rFonts w:ascii="Arial" w:hAnsi="Arial" w:cs="Arial"/>
        </w:rPr>
        <w:t>provides d</w:t>
      </w:r>
      <w:r w:rsidR="00760502" w:rsidRPr="00760502">
        <w:rPr>
          <w:rFonts w:ascii="Arial" w:hAnsi="Arial" w:cs="Arial"/>
        </w:rPr>
        <w:t xml:space="preserve">ynamic terminal performance </w:t>
      </w:r>
      <w:r w:rsidR="00011BA6">
        <w:rPr>
          <w:rFonts w:ascii="Arial" w:hAnsi="Arial" w:cs="Arial"/>
        </w:rPr>
        <w:t xml:space="preserve">with a hollow-point bullet that </w:t>
      </w:r>
      <w:r w:rsidR="00243F28">
        <w:rPr>
          <w:rFonts w:ascii="Arial" w:hAnsi="Arial" w:cs="Arial"/>
        </w:rPr>
        <w:t>separates</w:t>
      </w:r>
      <w:r w:rsidR="00011BA6">
        <w:rPr>
          <w:rFonts w:ascii="Arial" w:hAnsi="Arial" w:cs="Arial"/>
        </w:rPr>
        <w:t xml:space="preserve"> into three </w:t>
      </w:r>
      <w:r w:rsidR="00243F28">
        <w:rPr>
          <w:rFonts w:ascii="Arial" w:hAnsi="Arial" w:cs="Arial"/>
        </w:rPr>
        <w:t>segments</w:t>
      </w:r>
      <w:r w:rsidR="00011BA6">
        <w:rPr>
          <w:rFonts w:ascii="Arial" w:hAnsi="Arial" w:cs="Arial"/>
        </w:rPr>
        <w:t xml:space="preserve"> and a deep-penetrating core on impact. The </w:t>
      </w:r>
      <w:r>
        <w:rPr>
          <w:rFonts w:ascii="Arial" w:hAnsi="Arial" w:cs="Arial"/>
        </w:rPr>
        <w:t xml:space="preserve">core penetrates 12 </w:t>
      </w:r>
      <w:r w:rsidR="00F637FC">
        <w:rPr>
          <w:rFonts w:ascii="Arial" w:hAnsi="Arial" w:cs="Arial"/>
        </w:rPr>
        <w:t>to 18 inches th</w:t>
      </w:r>
      <w:r>
        <w:rPr>
          <w:rFonts w:ascii="Arial" w:hAnsi="Arial" w:cs="Arial"/>
        </w:rPr>
        <w:t>rough bare ballistics gel and heavy clothing—a critical benchmark in self-defense situations and the b</w:t>
      </w:r>
      <w:r w:rsidRPr="00F82BD1">
        <w:rPr>
          <w:rFonts w:ascii="Arial" w:hAnsi="Arial" w:cs="Arial"/>
        </w:rPr>
        <w:t xml:space="preserve">est terminal performance of any round in </w:t>
      </w:r>
      <w:r>
        <w:rPr>
          <w:rFonts w:ascii="Arial" w:hAnsi="Arial" w:cs="Arial"/>
        </w:rPr>
        <w:t xml:space="preserve">its class. The </w:t>
      </w:r>
      <w:r w:rsidR="00F637FC">
        <w:rPr>
          <w:rFonts w:ascii="Arial" w:hAnsi="Arial" w:cs="Arial"/>
        </w:rPr>
        <w:t>segments</w:t>
      </w:r>
      <w:r w:rsidR="00760502" w:rsidRPr="00760502">
        <w:rPr>
          <w:rFonts w:ascii="Arial" w:hAnsi="Arial" w:cs="Arial"/>
        </w:rPr>
        <w:t xml:space="preserve"> create </w:t>
      </w:r>
      <w:r>
        <w:rPr>
          <w:rFonts w:ascii="Arial" w:hAnsi="Arial" w:cs="Arial"/>
        </w:rPr>
        <w:t>three secondary</w:t>
      </w:r>
      <w:r w:rsidR="00760502" w:rsidRPr="00760502">
        <w:rPr>
          <w:rFonts w:ascii="Arial" w:hAnsi="Arial" w:cs="Arial"/>
        </w:rPr>
        <w:t xml:space="preserve"> wound channels</w:t>
      </w:r>
      <w:r w:rsidR="00B85F81">
        <w:rPr>
          <w:rFonts w:ascii="Arial" w:hAnsi="Arial" w:cs="Arial"/>
        </w:rPr>
        <w:t>, each</w:t>
      </w:r>
      <w:r>
        <w:rPr>
          <w:rFonts w:ascii="Arial" w:hAnsi="Arial" w:cs="Arial"/>
        </w:rPr>
        <w:t xml:space="preserve"> more than 6 inches deep, adding to the terminal effect</w:t>
      </w:r>
      <w:r w:rsidR="001F4117">
        <w:rPr>
          <w:rFonts w:ascii="Arial" w:hAnsi="Arial" w:cs="Arial"/>
        </w:rPr>
        <w:t xml:space="preserve">. </w:t>
      </w:r>
      <w:r w:rsidR="00760502">
        <w:rPr>
          <w:rFonts w:ascii="Arial" w:hAnsi="Arial" w:cs="Arial"/>
        </w:rPr>
        <w:t>Like</w:t>
      </w:r>
      <w:r w:rsidR="00A03C8D">
        <w:rPr>
          <w:rFonts w:ascii="Arial" w:hAnsi="Arial" w:cs="Arial"/>
        </w:rPr>
        <w:t xml:space="preserve"> </w:t>
      </w:r>
      <w:r w:rsidR="001F4117" w:rsidRPr="001F4117">
        <w:rPr>
          <w:rFonts w:ascii="Arial" w:hAnsi="Arial" w:cs="Arial"/>
        </w:rPr>
        <w:t xml:space="preserve">all </w:t>
      </w:r>
      <w:proofErr w:type="spellStart"/>
      <w:r w:rsidR="001F4117" w:rsidRPr="001F4117">
        <w:rPr>
          <w:rFonts w:ascii="Arial" w:hAnsi="Arial" w:cs="Arial"/>
        </w:rPr>
        <w:t>Syntech</w:t>
      </w:r>
      <w:proofErr w:type="spellEnd"/>
      <w:r w:rsidR="001F4117" w:rsidRPr="001F4117">
        <w:rPr>
          <w:rFonts w:ascii="Arial" w:hAnsi="Arial" w:cs="Arial"/>
        </w:rPr>
        <w:t xml:space="preserve"> loads, </w:t>
      </w:r>
      <w:r w:rsidR="00B85F81">
        <w:rPr>
          <w:rFonts w:ascii="Arial" w:hAnsi="Arial" w:cs="Arial"/>
        </w:rPr>
        <w:t xml:space="preserve">an </w:t>
      </w:r>
      <w:r w:rsidR="00A03C8D">
        <w:rPr>
          <w:rFonts w:ascii="Arial" w:hAnsi="Arial" w:cs="Arial"/>
        </w:rPr>
        <w:t>advanced</w:t>
      </w:r>
      <w:r w:rsidR="001F4117" w:rsidRPr="001F4117">
        <w:rPr>
          <w:rFonts w:ascii="Arial" w:hAnsi="Arial" w:cs="Arial"/>
        </w:rPr>
        <w:t xml:space="preserve"> polymer </w:t>
      </w:r>
      <w:r w:rsidR="0058500C">
        <w:rPr>
          <w:rFonts w:ascii="Arial" w:hAnsi="Arial" w:cs="Arial"/>
        </w:rPr>
        <w:t>jacket</w:t>
      </w:r>
      <w:r w:rsidR="001F4117" w:rsidRPr="001F4117">
        <w:rPr>
          <w:rFonts w:ascii="Arial" w:hAnsi="Arial" w:cs="Arial"/>
        </w:rPr>
        <w:t xml:space="preserve"> eliminate</w:t>
      </w:r>
      <w:r w:rsidR="00A03C8D">
        <w:rPr>
          <w:rFonts w:ascii="Arial" w:hAnsi="Arial" w:cs="Arial"/>
        </w:rPr>
        <w:t>s</w:t>
      </w:r>
      <w:r w:rsidR="001F4117" w:rsidRPr="001F4117">
        <w:rPr>
          <w:rFonts w:ascii="Arial" w:hAnsi="Arial" w:cs="Arial"/>
        </w:rPr>
        <w:t xml:space="preserve"> </w:t>
      </w:r>
      <w:r w:rsidR="00415D67">
        <w:rPr>
          <w:rFonts w:ascii="Arial" w:hAnsi="Arial" w:cs="Arial"/>
        </w:rPr>
        <w:t>lead and copper fouling</w:t>
      </w:r>
      <w:r w:rsidR="001F4117" w:rsidRPr="001F4117">
        <w:rPr>
          <w:rFonts w:ascii="Arial" w:hAnsi="Arial" w:cs="Arial"/>
        </w:rPr>
        <w:t xml:space="preserve"> and drastically reduce</w:t>
      </w:r>
      <w:r w:rsidR="004D2F44">
        <w:rPr>
          <w:rFonts w:ascii="Arial" w:hAnsi="Arial" w:cs="Arial"/>
        </w:rPr>
        <w:t>s</w:t>
      </w:r>
      <w:r w:rsidR="001F4117" w:rsidRPr="001F4117">
        <w:rPr>
          <w:rFonts w:ascii="Arial" w:hAnsi="Arial" w:cs="Arial"/>
        </w:rPr>
        <w:t xml:space="preserve"> damaging heat and friction</w:t>
      </w:r>
      <w:r w:rsidR="00415D67">
        <w:rPr>
          <w:rFonts w:ascii="Arial" w:hAnsi="Arial" w:cs="Arial"/>
        </w:rPr>
        <w:t xml:space="preserve"> in the barrel</w:t>
      </w:r>
      <w:r w:rsidR="001F4117" w:rsidRPr="001F4117">
        <w:rPr>
          <w:rFonts w:ascii="Arial" w:hAnsi="Arial" w:cs="Arial"/>
        </w:rPr>
        <w:t xml:space="preserve">. Its </w:t>
      </w:r>
      <w:r w:rsidR="00415D67">
        <w:rPr>
          <w:rFonts w:ascii="Arial" w:hAnsi="Arial" w:cs="Arial"/>
        </w:rPr>
        <w:t>Federal</w:t>
      </w:r>
      <w:r w:rsidR="00415D67" w:rsidRPr="00415D67">
        <w:rPr>
          <w:rFonts w:ascii="Arial" w:hAnsi="Arial" w:cs="Arial"/>
          <w:vertAlign w:val="superscript"/>
        </w:rPr>
        <w:t>®</w:t>
      </w:r>
      <w:r w:rsidR="00415D67">
        <w:rPr>
          <w:rFonts w:ascii="Arial" w:hAnsi="Arial" w:cs="Arial"/>
        </w:rPr>
        <w:t xml:space="preserve"> </w:t>
      </w:r>
      <w:r w:rsidR="001F4117" w:rsidRPr="001F4117">
        <w:rPr>
          <w:rFonts w:ascii="Arial" w:hAnsi="Arial" w:cs="Arial"/>
        </w:rPr>
        <w:t xml:space="preserve">exclusive Catalyst™ primer provides hot, </w:t>
      </w:r>
      <w:r w:rsidR="004D2F44">
        <w:rPr>
          <w:rFonts w:ascii="Arial" w:hAnsi="Arial" w:cs="Arial"/>
        </w:rPr>
        <w:t xml:space="preserve">extremely </w:t>
      </w:r>
      <w:r w:rsidR="001F4117" w:rsidRPr="001F4117">
        <w:rPr>
          <w:rFonts w:ascii="Arial" w:hAnsi="Arial" w:cs="Arial"/>
        </w:rPr>
        <w:t xml:space="preserve">reliable ignition without </w:t>
      </w:r>
      <w:r w:rsidR="00F53060">
        <w:rPr>
          <w:rFonts w:ascii="Arial" w:hAnsi="Arial" w:cs="Arial"/>
        </w:rPr>
        <w:t xml:space="preserve">the use of </w:t>
      </w:r>
      <w:r w:rsidR="001F4117" w:rsidRPr="001F4117">
        <w:rPr>
          <w:rFonts w:ascii="Arial" w:hAnsi="Arial" w:cs="Arial"/>
        </w:rPr>
        <w:t>lead.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276F42" w:rsidRDefault="00F53060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Best terminal performance in its class</w:t>
      </w:r>
    </w:p>
    <w:p w:rsidR="00146467" w:rsidRDefault="00243F28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146467">
        <w:rPr>
          <w:rFonts w:ascii="Arial" w:hAnsi="Arial" w:cs="Arial"/>
          <w:bCs/>
        </w:rPr>
        <w:t xml:space="preserve">ollow-point bullet separates into three </w:t>
      </w:r>
      <w:r>
        <w:rPr>
          <w:rFonts w:ascii="Arial" w:hAnsi="Arial" w:cs="Arial"/>
          <w:bCs/>
        </w:rPr>
        <w:t>segments</w:t>
      </w:r>
      <w:r w:rsidR="00146467">
        <w:rPr>
          <w:rFonts w:ascii="Arial" w:hAnsi="Arial" w:cs="Arial"/>
          <w:bCs/>
        </w:rPr>
        <w:t xml:space="preserve"> and a deep-penetrating core on impact</w:t>
      </w:r>
    </w:p>
    <w:p w:rsidR="00F53060" w:rsidRDefault="00146467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Core achieves</w:t>
      </w:r>
      <w:r w:rsidR="006C5B5D">
        <w:rPr>
          <w:rFonts w:ascii="Arial" w:hAnsi="Arial" w:cs="Arial"/>
          <w:bCs/>
        </w:rPr>
        <w:t xml:space="preserve"> 1</w:t>
      </w:r>
      <w:r w:rsidR="00F53060">
        <w:rPr>
          <w:rFonts w:ascii="Arial" w:hAnsi="Arial" w:cs="Arial"/>
          <w:bCs/>
        </w:rPr>
        <w:t>2</w:t>
      </w:r>
      <w:r w:rsidR="00F637FC">
        <w:rPr>
          <w:rFonts w:ascii="Arial" w:hAnsi="Arial" w:cs="Arial"/>
          <w:bCs/>
        </w:rPr>
        <w:t xml:space="preserve"> to 18 </w:t>
      </w:r>
      <w:r w:rsidR="00F53060">
        <w:rPr>
          <w:rFonts w:ascii="Arial" w:hAnsi="Arial" w:cs="Arial"/>
          <w:bCs/>
        </w:rPr>
        <w:t xml:space="preserve">inches of penetration in </w:t>
      </w:r>
      <w:r>
        <w:rPr>
          <w:rFonts w:ascii="Arial" w:hAnsi="Arial" w:cs="Arial"/>
          <w:bCs/>
        </w:rPr>
        <w:t xml:space="preserve">both bare </w:t>
      </w:r>
      <w:r w:rsidR="00F53060">
        <w:rPr>
          <w:rFonts w:ascii="Arial" w:hAnsi="Arial" w:cs="Arial"/>
          <w:bCs/>
        </w:rPr>
        <w:t xml:space="preserve">ballistics gel </w:t>
      </w:r>
      <w:r>
        <w:rPr>
          <w:rFonts w:ascii="Arial" w:hAnsi="Arial" w:cs="Arial"/>
          <w:bCs/>
        </w:rPr>
        <w:t>and through heavy</w:t>
      </w:r>
      <w:r w:rsidR="00F53060">
        <w:rPr>
          <w:rFonts w:ascii="Arial" w:hAnsi="Arial" w:cs="Arial"/>
          <w:bCs/>
        </w:rPr>
        <w:t xml:space="preserve"> clothing</w:t>
      </w:r>
    </w:p>
    <w:p w:rsidR="00561F07" w:rsidRDefault="00243F28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Segments</w:t>
      </w:r>
      <w:r w:rsidR="00561F07">
        <w:rPr>
          <w:rFonts w:ascii="Arial" w:hAnsi="Arial" w:cs="Arial"/>
          <w:bCs/>
        </w:rPr>
        <w:t xml:space="preserve"> create three secondary wound channels more than 6 inches deep</w:t>
      </w:r>
    </w:p>
    <w:p w:rsidR="00F53060" w:rsidRPr="00415D67" w:rsidRDefault="00F53060" w:rsidP="00415D6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Blue polymer </w:t>
      </w:r>
      <w:r w:rsidR="00C2387A">
        <w:rPr>
          <w:rFonts w:ascii="Arial" w:hAnsi="Arial" w:cs="Arial"/>
          <w:bCs/>
        </w:rPr>
        <w:t>jacket</w:t>
      </w:r>
      <w:r w:rsidRPr="00561F07">
        <w:rPr>
          <w:rFonts w:ascii="Arial" w:hAnsi="Arial" w:cs="Arial"/>
          <w:bCs/>
        </w:rPr>
        <w:t xml:space="preserve"> reduces barrel heat and friction</w:t>
      </w:r>
      <w:r w:rsidR="00415D67">
        <w:rPr>
          <w:rFonts w:ascii="Arial" w:hAnsi="Arial" w:cs="Arial"/>
          <w:bCs/>
        </w:rPr>
        <w:t xml:space="preserve"> and e</w:t>
      </w:r>
      <w:r w:rsidRPr="00415D67">
        <w:rPr>
          <w:rFonts w:ascii="Arial" w:hAnsi="Arial" w:cs="Arial"/>
          <w:bCs/>
        </w:rPr>
        <w:t>liminates metal fouling</w:t>
      </w:r>
    </w:p>
    <w:p w:rsidR="00F53060" w:rsidRDefault="00F53060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Extremely reliable Catalyst lead-free primer</w:t>
      </w:r>
    </w:p>
    <w:p w:rsidR="007440B7" w:rsidRPr="00276F42" w:rsidRDefault="007440B7" w:rsidP="007440B7">
      <w:pPr>
        <w:contextualSpacing/>
        <w:rPr>
          <w:rFonts w:ascii="Arial" w:hAnsi="Arial" w:cs="Arial"/>
          <w:bCs/>
        </w:rPr>
      </w:pPr>
    </w:p>
    <w:p w:rsidR="00CB10B9" w:rsidRPr="00CB10B9" w:rsidRDefault="00CB10B9" w:rsidP="00854D0A">
      <w:pPr>
        <w:tabs>
          <w:tab w:val="left" w:pos="1350"/>
          <w:tab w:val="left" w:pos="657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970801" w:rsidRPr="00854D0A" w:rsidRDefault="00970801" w:rsidP="00854D0A">
      <w:pPr>
        <w:tabs>
          <w:tab w:val="left" w:pos="1350"/>
          <w:tab w:val="left" w:pos="6570"/>
          <w:tab w:val="left" w:pos="6750"/>
          <w:tab w:val="left" w:pos="8730"/>
          <w:tab w:val="left" w:pos="8910"/>
        </w:tabs>
        <w:rPr>
          <w:rFonts w:ascii="Arial" w:hAnsi="Arial" w:cs="Arial"/>
          <w:bCs/>
          <w:sz w:val="22"/>
          <w:szCs w:val="22"/>
        </w:rPr>
      </w:pPr>
      <w:r w:rsidRPr="00854D0A">
        <w:rPr>
          <w:rFonts w:ascii="Arial" w:hAnsi="Arial" w:cs="Arial"/>
          <w:bCs/>
          <w:sz w:val="22"/>
          <w:szCs w:val="22"/>
        </w:rPr>
        <w:t>S9SJT1</w:t>
      </w:r>
      <w:r w:rsidRPr="00854D0A">
        <w:rPr>
          <w:rFonts w:ascii="Arial" w:hAnsi="Arial" w:cs="Arial"/>
          <w:bCs/>
          <w:sz w:val="22"/>
          <w:szCs w:val="22"/>
        </w:rPr>
        <w:tab/>
      </w:r>
      <w:bookmarkStart w:id="0" w:name="_Hlk525715460"/>
      <w:proofErr w:type="spellStart"/>
      <w:r w:rsidRPr="00854D0A">
        <w:rPr>
          <w:rFonts w:ascii="Arial" w:hAnsi="Arial" w:cs="Arial"/>
          <w:bCs/>
          <w:sz w:val="22"/>
          <w:szCs w:val="22"/>
        </w:rPr>
        <w:t>Syntech</w:t>
      </w:r>
      <w:proofErr w:type="spellEnd"/>
      <w:r w:rsidRPr="00854D0A">
        <w:rPr>
          <w:rFonts w:ascii="Arial" w:hAnsi="Arial" w:cs="Arial"/>
          <w:bCs/>
          <w:sz w:val="22"/>
          <w:szCs w:val="22"/>
        </w:rPr>
        <w:t xml:space="preserve"> Defense 9mm Luger 138 grain, 20-count</w:t>
      </w:r>
      <w:r w:rsidRPr="00854D0A">
        <w:rPr>
          <w:rFonts w:ascii="Arial" w:hAnsi="Arial" w:cs="Arial"/>
          <w:bCs/>
          <w:sz w:val="22"/>
          <w:szCs w:val="22"/>
        </w:rPr>
        <w:tab/>
        <w:t>6-04544-65107-2</w:t>
      </w:r>
      <w:bookmarkEnd w:id="0"/>
      <w:r w:rsidRPr="00854D0A">
        <w:rPr>
          <w:rFonts w:ascii="Arial" w:hAnsi="Arial" w:cs="Arial"/>
          <w:bCs/>
          <w:sz w:val="22"/>
          <w:szCs w:val="22"/>
        </w:rPr>
        <w:tab/>
        <w:t>$19.95</w:t>
      </w:r>
    </w:p>
    <w:p w:rsidR="00970801" w:rsidRPr="00854D0A" w:rsidRDefault="00970801" w:rsidP="00854D0A">
      <w:pPr>
        <w:tabs>
          <w:tab w:val="left" w:pos="1350"/>
          <w:tab w:val="left" w:pos="6570"/>
          <w:tab w:val="left" w:pos="6750"/>
          <w:tab w:val="left" w:pos="8730"/>
          <w:tab w:val="left" w:pos="8910"/>
        </w:tabs>
        <w:rPr>
          <w:rFonts w:ascii="Arial" w:hAnsi="Arial" w:cs="Arial"/>
          <w:bCs/>
          <w:sz w:val="22"/>
          <w:szCs w:val="22"/>
        </w:rPr>
      </w:pPr>
      <w:r w:rsidRPr="00854D0A">
        <w:rPr>
          <w:rFonts w:ascii="Arial" w:hAnsi="Arial" w:cs="Arial"/>
          <w:bCs/>
          <w:sz w:val="22"/>
          <w:szCs w:val="22"/>
        </w:rPr>
        <w:t>S40SJT1</w:t>
      </w:r>
      <w:r w:rsidRPr="00854D0A">
        <w:rPr>
          <w:rFonts w:ascii="Arial" w:hAnsi="Arial" w:cs="Arial"/>
          <w:bCs/>
          <w:sz w:val="22"/>
          <w:szCs w:val="22"/>
        </w:rPr>
        <w:tab/>
      </w:r>
      <w:proofErr w:type="spellStart"/>
      <w:r w:rsidRPr="00854D0A">
        <w:rPr>
          <w:rFonts w:ascii="Arial" w:hAnsi="Arial" w:cs="Arial"/>
          <w:bCs/>
          <w:sz w:val="22"/>
          <w:szCs w:val="22"/>
        </w:rPr>
        <w:t>Syntech</w:t>
      </w:r>
      <w:proofErr w:type="spellEnd"/>
      <w:r w:rsidRPr="00854D0A">
        <w:rPr>
          <w:rFonts w:ascii="Arial" w:hAnsi="Arial" w:cs="Arial"/>
          <w:bCs/>
          <w:sz w:val="22"/>
          <w:szCs w:val="22"/>
        </w:rPr>
        <w:t xml:space="preserve"> Defense 40 S&amp;W, </w:t>
      </w:r>
      <w:r w:rsidR="00854D0A" w:rsidRPr="00854D0A">
        <w:rPr>
          <w:rFonts w:ascii="Arial" w:hAnsi="Arial" w:cs="Arial"/>
          <w:bCs/>
          <w:sz w:val="22"/>
          <w:szCs w:val="22"/>
        </w:rPr>
        <w:t xml:space="preserve">175 </w:t>
      </w:r>
      <w:proofErr w:type="gramStart"/>
      <w:r w:rsidR="00854D0A" w:rsidRPr="00854D0A">
        <w:rPr>
          <w:rFonts w:ascii="Arial" w:hAnsi="Arial" w:cs="Arial"/>
          <w:bCs/>
          <w:sz w:val="22"/>
          <w:szCs w:val="22"/>
        </w:rPr>
        <w:t>grain</w:t>
      </w:r>
      <w:proofErr w:type="gramEnd"/>
      <w:r w:rsidR="00854D0A" w:rsidRPr="00854D0A">
        <w:rPr>
          <w:rFonts w:ascii="Arial" w:hAnsi="Arial" w:cs="Arial"/>
          <w:bCs/>
          <w:sz w:val="22"/>
          <w:szCs w:val="22"/>
        </w:rPr>
        <w:t xml:space="preserve">, </w:t>
      </w:r>
      <w:r w:rsidRPr="00854D0A">
        <w:rPr>
          <w:rFonts w:ascii="Arial" w:hAnsi="Arial" w:cs="Arial"/>
          <w:bCs/>
          <w:sz w:val="22"/>
          <w:szCs w:val="22"/>
        </w:rPr>
        <w:t>20-count</w:t>
      </w:r>
      <w:r w:rsidRPr="00854D0A">
        <w:rPr>
          <w:rFonts w:ascii="Arial" w:hAnsi="Arial" w:cs="Arial"/>
          <w:bCs/>
          <w:sz w:val="22"/>
          <w:szCs w:val="22"/>
        </w:rPr>
        <w:tab/>
        <w:t>6-04544-65108-9</w:t>
      </w:r>
      <w:r w:rsidRPr="00854D0A">
        <w:rPr>
          <w:rFonts w:ascii="Arial" w:hAnsi="Arial" w:cs="Arial"/>
          <w:bCs/>
          <w:sz w:val="22"/>
          <w:szCs w:val="22"/>
        </w:rPr>
        <w:tab/>
        <w:t>$22.95</w:t>
      </w:r>
    </w:p>
    <w:p w:rsidR="00970801" w:rsidRDefault="00970801" w:rsidP="00854D0A">
      <w:pPr>
        <w:tabs>
          <w:tab w:val="left" w:pos="1350"/>
          <w:tab w:val="left" w:pos="6570"/>
          <w:tab w:val="left" w:pos="6750"/>
          <w:tab w:val="left" w:pos="8730"/>
          <w:tab w:val="left" w:pos="8910"/>
        </w:tabs>
        <w:rPr>
          <w:rFonts w:ascii="Arial" w:hAnsi="Arial" w:cs="Arial"/>
          <w:bCs/>
        </w:rPr>
      </w:pPr>
      <w:r w:rsidRPr="00854D0A">
        <w:rPr>
          <w:rFonts w:ascii="Arial" w:hAnsi="Arial" w:cs="Arial"/>
          <w:bCs/>
          <w:sz w:val="22"/>
          <w:szCs w:val="22"/>
        </w:rPr>
        <w:t>S45SJT1</w:t>
      </w:r>
      <w:r w:rsidRPr="00854D0A">
        <w:rPr>
          <w:rFonts w:ascii="Arial" w:hAnsi="Arial" w:cs="Arial"/>
          <w:bCs/>
          <w:sz w:val="22"/>
          <w:szCs w:val="22"/>
        </w:rPr>
        <w:tab/>
      </w:r>
      <w:proofErr w:type="spellStart"/>
      <w:r w:rsidRPr="00854D0A">
        <w:rPr>
          <w:rFonts w:ascii="Arial" w:hAnsi="Arial" w:cs="Arial"/>
          <w:bCs/>
          <w:sz w:val="22"/>
          <w:szCs w:val="22"/>
        </w:rPr>
        <w:t>Syntech</w:t>
      </w:r>
      <w:proofErr w:type="spellEnd"/>
      <w:r w:rsidRPr="00854D0A">
        <w:rPr>
          <w:rFonts w:ascii="Arial" w:hAnsi="Arial" w:cs="Arial"/>
          <w:bCs/>
          <w:sz w:val="22"/>
          <w:szCs w:val="22"/>
        </w:rPr>
        <w:t xml:space="preserve"> Defense 45 Auto,</w:t>
      </w:r>
      <w:r w:rsidR="00854D0A" w:rsidRPr="00854D0A">
        <w:rPr>
          <w:rFonts w:ascii="Arial" w:hAnsi="Arial" w:cs="Arial"/>
          <w:bCs/>
          <w:sz w:val="22"/>
          <w:szCs w:val="22"/>
        </w:rPr>
        <w:t xml:space="preserve"> 205 </w:t>
      </w:r>
      <w:proofErr w:type="gramStart"/>
      <w:r w:rsidR="00854D0A" w:rsidRPr="00854D0A">
        <w:rPr>
          <w:rFonts w:ascii="Arial" w:hAnsi="Arial" w:cs="Arial"/>
          <w:bCs/>
          <w:sz w:val="22"/>
          <w:szCs w:val="22"/>
        </w:rPr>
        <w:t>grain</w:t>
      </w:r>
      <w:proofErr w:type="gramEnd"/>
      <w:r w:rsidR="00854D0A" w:rsidRPr="00854D0A">
        <w:rPr>
          <w:rFonts w:ascii="Arial" w:hAnsi="Arial" w:cs="Arial"/>
          <w:bCs/>
          <w:sz w:val="22"/>
          <w:szCs w:val="22"/>
        </w:rPr>
        <w:t>,</w:t>
      </w:r>
      <w:r w:rsidRPr="00854D0A">
        <w:rPr>
          <w:rFonts w:ascii="Arial" w:hAnsi="Arial" w:cs="Arial"/>
          <w:bCs/>
          <w:sz w:val="22"/>
          <w:szCs w:val="22"/>
        </w:rPr>
        <w:t xml:space="preserve"> 20-count</w:t>
      </w:r>
      <w:r w:rsidRPr="00854D0A">
        <w:rPr>
          <w:rFonts w:ascii="Arial" w:hAnsi="Arial" w:cs="Arial"/>
          <w:bCs/>
          <w:sz w:val="22"/>
          <w:szCs w:val="22"/>
        </w:rPr>
        <w:tab/>
        <w:t>6-04544-65109-6</w:t>
      </w:r>
      <w:r w:rsidRPr="00854D0A">
        <w:rPr>
          <w:rFonts w:ascii="Arial" w:hAnsi="Arial" w:cs="Arial"/>
          <w:bCs/>
          <w:sz w:val="22"/>
          <w:szCs w:val="22"/>
        </w:rPr>
        <w:tab/>
        <w:t>$24.95</w:t>
      </w:r>
    </w:p>
    <w:p w:rsidR="00854D0A" w:rsidRDefault="00854D0A" w:rsidP="00854D0A">
      <w:pPr>
        <w:tabs>
          <w:tab w:val="left" w:pos="1350"/>
          <w:tab w:val="left" w:pos="6750"/>
          <w:tab w:val="left" w:pos="8910"/>
        </w:tabs>
        <w:jc w:val="center"/>
        <w:rPr>
          <w:rFonts w:ascii="Arial" w:hAnsi="Arial" w:cs="Arial"/>
          <w:bCs/>
        </w:rPr>
      </w:pPr>
    </w:p>
    <w:p w:rsidR="00854D0A" w:rsidRPr="00AC7106" w:rsidRDefault="00854D0A" w:rsidP="00854D0A">
      <w:pPr>
        <w:tabs>
          <w:tab w:val="left" w:pos="1350"/>
          <w:tab w:val="left" w:pos="6750"/>
          <w:tab w:val="left" w:pos="8910"/>
        </w:tabs>
        <w:jc w:val="center"/>
        <w:rPr>
          <w:rFonts w:ascii="Arial" w:hAnsi="Arial" w:cs="Arial"/>
          <w:bCs/>
        </w:rPr>
      </w:pPr>
      <w:r w:rsidRPr="00854D0A">
        <w:rPr>
          <w:rFonts w:ascii="Arial" w:hAnsi="Arial" w:cs="Arial"/>
          <w:bCs/>
          <w:noProof/>
        </w:rPr>
        <w:drawing>
          <wp:inline distT="0" distB="0" distL="0" distR="0">
            <wp:extent cx="1101396" cy="1203325"/>
            <wp:effectExtent l="0" t="0" r="3810" b="0"/>
            <wp:docPr id="4" name="Picture 4" descr="P:\2019 New Products\Final NPS for JJ\Federal\Syntech Defense_no packaging photo\FP_AE_S9SJT1_9mmDefense_Cartridges_conver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2019 New Products\Final NPS for JJ\Federal\Syntech Defense_no packaging photo\FP_AE_S9SJT1_9mmDefense_Cartridges_converte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21" cy="12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3C">
        <w:rPr>
          <w:rFonts w:ascii="Arial" w:hAnsi="Arial" w:cs="Arial"/>
          <w:bCs/>
          <w:noProof/>
        </w:rPr>
        <w:drawing>
          <wp:inline distT="0" distB="0" distL="0" distR="0">
            <wp:extent cx="2778563" cy="2095500"/>
            <wp:effectExtent l="0" t="0" r="3175" b="0"/>
            <wp:docPr id="7" name="Picture 7" descr="C:\Users\e57914\Downloads\FP_S9SJT1_9mmLugerSJHP_SyntechDefense_R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57914\Downloads\FP_S9SJT1_9mmLugerSJHP_SyntechDefense_Rm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10" cy="209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1C3">
        <w:rPr>
          <w:noProof/>
        </w:rPr>
        <w:drawing>
          <wp:inline distT="0" distB="0" distL="0" distR="0">
            <wp:extent cx="1417322" cy="1026795"/>
            <wp:effectExtent l="0" t="0" r="0" b="1905"/>
            <wp:docPr id="1" name="Picture 1" descr="C:\Users\e57914\AppData\Local\Microsoft\Windows\Temporary Internet Files\Content.Word\SyntechDefense_9mmLuger_Upset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SyntechDefense_9mmLuger_Upset_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6836" cy="10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85F81" w:rsidRPr="00AC7106" w:rsidRDefault="00B85F81" w:rsidP="00970801">
      <w:pPr>
        <w:tabs>
          <w:tab w:val="left" w:pos="1530"/>
          <w:tab w:val="left" w:pos="6570"/>
          <w:tab w:val="left" w:pos="8730"/>
        </w:tabs>
        <w:rPr>
          <w:rFonts w:ascii="Arial" w:hAnsi="Arial" w:cs="Arial"/>
          <w:bCs/>
        </w:rPr>
      </w:pPr>
    </w:p>
    <w:sectPr w:rsidR="00B85F81" w:rsidRPr="00AC7106" w:rsidSect="001D45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D5" w:rsidRDefault="00BC4AD5" w:rsidP="001D45D1">
      <w:r>
        <w:separator/>
      </w:r>
    </w:p>
  </w:endnote>
  <w:endnote w:type="continuationSeparator" w:id="0">
    <w:p w:rsidR="00BC4AD5" w:rsidRDefault="00BC4AD5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60" w:rsidRDefault="00F53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F53060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F53060">
      <w:rPr>
        <w:rFonts w:ascii="Arial" w:hAnsi="Arial" w:cs="Arial"/>
        <w:sz w:val="20"/>
      </w:rPr>
      <w:t>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60" w:rsidRDefault="00F5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D5" w:rsidRDefault="00BC4AD5" w:rsidP="001D45D1">
      <w:r>
        <w:separator/>
      </w:r>
    </w:p>
  </w:footnote>
  <w:footnote w:type="continuationSeparator" w:id="0">
    <w:p w:rsidR="00BC4AD5" w:rsidRDefault="00BC4AD5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60" w:rsidRDefault="00F53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60" w:rsidRDefault="00F5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11BA6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646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A95"/>
    <w:rsid w:val="001D5C37"/>
    <w:rsid w:val="001D5EC7"/>
    <w:rsid w:val="001E05C7"/>
    <w:rsid w:val="001E1BA8"/>
    <w:rsid w:val="001E3348"/>
    <w:rsid w:val="001E6DBD"/>
    <w:rsid w:val="001F1A4D"/>
    <w:rsid w:val="001F2D60"/>
    <w:rsid w:val="001F4117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3F28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2E3C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C3046"/>
    <w:rsid w:val="003C39DF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15D67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0983"/>
    <w:rsid w:val="004D1D66"/>
    <w:rsid w:val="004D2F44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1F07"/>
    <w:rsid w:val="00564A09"/>
    <w:rsid w:val="00565831"/>
    <w:rsid w:val="00571077"/>
    <w:rsid w:val="00577F06"/>
    <w:rsid w:val="005825DC"/>
    <w:rsid w:val="00582C41"/>
    <w:rsid w:val="00584AF1"/>
    <w:rsid w:val="0058500C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C5B5D"/>
    <w:rsid w:val="006C6DA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502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4D0A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5DA6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0801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3C8D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18A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48E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5F81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4AD5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363"/>
    <w:rsid w:val="00C01DE6"/>
    <w:rsid w:val="00C05B83"/>
    <w:rsid w:val="00C07542"/>
    <w:rsid w:val="00C12237"/>
    <w:rsid w:val="00C14A3F"/>
    <w:rsid w:val="00C17363"/>
    <w:rsid w:val="00C2273A"/>
    <w:rsid w:val="00C22B01"/>
    <w:rsid w:val="00C2387A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4248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30FB"/>
    <w:rsid w:val="00CD37DD"/>
    <w:rsid w:val="00CD5E93"/>
    <w:rsid w:val="00CE0F27"/>
    <w:rsid w:val="00CE21C3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31F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037"/>
    <w:rsid w:val="00E27BC9"/>
    <w:rsid w:val="00E332DD"/>
    <w:rsid w:val="00E42EF0"/>
    <w:rsid w:val="00E578C2"/>
    <w:rsid w:val="00E60CB1"/>
    <w:rsid w:val="00E60D6A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EF4F5B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3060"/>
    <w:rsid w:val="00F5647B"/>
    <w:rsid w:val="00F568BB"/>
    <w:rsid w:val="00F637FC"/>
    <w:rsid w:val="00F63D91"/>
    <w:rsid w:val="00F66888"/>
    <w:rsid w:val="00F67ABF"/>
    <w:rsid w:val="00F71AFF"/>
    <w:rsid w:val="00F82BD1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9B32-A05F-40D0-996A-168C1321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10</cp:revision>
  <cp:lastPrinted>2017-08-23T12:41:00Z</cp:lastPrinted>
  <dcterms:created xsi:type="dcterms:W3CDTF">2018-09-27T11:53:00Z</dcterms:created>
  <dcterms:modified xsi:type="dcterms:W3CDTF">2018-12-13T16:22:00Z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