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0E2F" w14:textId="77777777" w:rsidR="00C161D2" w:rsidRDefault="00C161D2" w:rsidP="00C161D2">
      <w:pPr>
        <w:rPr>
          <w:rFonts w:ascii="Times New Roman" w:hAnsi="Times New Roman" w:cs="Times New Roman"/>
          <w:b/>
        </w:rPr>
      </w:pPr>
      <w:r w:rsidRPr="000B1CB9">
        <w:rPr>
          <w:rFonts w:ascii="Times New Roman" w:hAnsi="Times New Roman" w:cs="Times New Roman"/>
          <w:b/>
        </w:rPr>
        <w:t>224 Valkyrie Versus the</w:t>
      </w:r>
      <w:r>
        <w:rPr>
          <w:rFonts w:ascii="Times New Roman" w:hAnsi="Times New Roman" w:cs="Times New Roman"/>
          <w:b/>
        </w:rPr>
        <w:t xml:space="preserve"> World</w:t>
      </w:r>
    </w:p>
    <w:p w14:paraId="5ADFEF73" w14:textId="77777777" w:rsidR="00C161D2" w:rsidRDefault="00C161D2" w:rsidP="00C161D2">
      <w:pPr>
        <w:rPr>
          <w:rFonts w:ascii="Times New Roman" w:hAnsi="Times New Roman" w:cs="Times New Roman"/>
          <w:i/>
        </w:rPr>
      </w:pPr>
    </w:p>
    <w:p w14:paraId="5BF1E877" w14:textId="77777777" w:rsidR="00C161D2" w:rsidRPr="000B1CB9" w:rsidRDefault="00C161D2" w:rsidP="00C161D2">
      <w:pPr>
        <w:rPr>
          <w:rFonts w:ascii="Times New Roman" w:hAnsi="Times New Roman" w:cs="Times New Roman"/>
          <w:i/>
        </w:rPr>
      </w:pPr>
      <w:r w:rsidRPr="000B1CB9">
        <w:rPr>
          <w:rFonts w:ascii="Times New Roman" w:hAnsi="Times New Roman" w:cs="Times New Roman"/>
          <w:i/>
        </w:rPr>
        <w:t xml:space="preserve">How the newest MSR 15 round outpaces all of its competition </w:t>
      </w:r>
    </w:p>
    <w:p w14:paraId="6A700754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66D60325" w14:textId="63D37CF8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Federal Premium’s new 224 Valkyrie cartridge transforms the MSR 15 platform into a 1,000-yard tack driver, unleashes shooters’ full downrange potential and shatters the boundaries of ballistic performance. </w:t>
      </w:r>
    </w:p>
    <w:p w14:paraId="3B439648" w14:textId="436E1FF8" w:rsidR="00C161D2" w:rsidRPr="000B1CB9" w:rsidRDefault="004A38B3" w:rsidP="00C161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476F90" wp14:editId="10554D97">
            <wp:simplePos x="0" y="0"/>
            <wp:positionH relativeFrom="margin">
              <wp:posOffset>2697480</wp:posOffset>
            </wp:positionH>
            <wp:positionV relativeFrom="paragraph">
              <wp:posOffset>6985</wp:posOffset>
            </wp:positionV>
            <wp:extent cx="3565525" cy="2273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P_GM224VLK1_GoldMedal224Valkyrie_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1D2" w:rsidRPr="000B1CB9">
        <w:rPr>
          <w:rFonts w:ascii="Times New Roman" w:hAnsi="Times New Roman" w:cs="Times New Roman"/>
        </w:rPr>
        <w:t>Initially available in a 90-grain Gold Medal Sierra MatchKing, 60-grain Nosler Ballistic Tip</w:t>
      </w:r>
      <w:r w:rsidR="00C161D2">
        <w:rPr>
          <w:rFonts w:ascii="Times New Roman" w:hAnsi="Times New Roman" w:cs="Times New Roman"/>
        </w:rPr>
        <w:t xml:space="preserve"> Varmint</w:t>
      </w:r>
      <w:r w:rsidR="00C161D2" w:rsidRPr="000B1CB9">
        <w:rPr>
          <w:rFonts w:ascii="Times New Roman" w:hAnsi="Times New Roman" w:cs="Times New Roman"/>
        </w:rPr>
        <w:t xml:space="preserve">, 90-grain Fusion MSR and 75-grain American Eagle TMJ, the lineup offers a bullet for </w:t>
      </w:r>
      <w:r w:rsidR="00C161D2">
        <w:rPr>
          <w:rFonts w:ascii="Times New Roman" w:hAnsi="Times New Roman" w:cs="Times New Roman"/>
        </w:rPr>
        <w:t>everything</w:t>
      </w:r>
      <w:r w:rsidR="00C161D2" w:rsidRPr="000B1CB9">
        <w:rPr>
          <w:rFonts w:ascii="Times New Roman" w:hAnsi="Times New Roman" w:cs="Times New Roman"/>
        </w:rPr>
        <w:t xml:space="preserve"> from casual target shooting to serious competition and hunting everything from varmints to medium-size game like deer and hogs.</w:t>
      </w:r>
    </w:p>
    <w:p w14:paraId="2AE91AF4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But how does the cartridge’s ballistics stack up to similar and even larger competition?</w:t>
      </w:r>
    </w:p>
    <w:p w14:paraId="4BBBD17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7F5F9F5D" w14:textId="77777777" w:rsidR="00C161D2" w:rsidRPr="000B1CB9" w:rsidRDefault="00C161D2" w:rsidP="00C161D2">
      <w:pPr>
        <w:rPr>
          <w:rFonts w:ascii="Times New Roman" w:hAnsi="Times New Roman" w:cs="Times New Roman"/>
          <w:b/>
        </w:rPr>
      </w:pPr>
      <w:r w:rsidRPr="000B1CB9">
        <w:rPr>
          <w:rFonts w:ascii="Times New Roman" w:hAnsi="Times New Roman" w:cs="Times New Roman"/>
          <w:b/>
        </w:rPr>
        <w:t>Coming In Hot</w:t>
      </w:r>
    </w:p>
    <w:p w14:paraId="1271AA86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 is fast. A round loaded with the 90-grain Gold Medal Sierra MatchKing produces </w:t>
      </w:r>
      <w:r>
        <w:rPr>
          <w:rFonts w:ascii="Times New Roman" w:hAnsi="Times New Roman" w:cs="Times New Roman"/>
        </w:rPr>
        <w:t>a muzzle velocity of 2,700 feet per second</w:t>
      </w:r>
      <w:r w:rsidRPr="000B1CB9">
        <w:rPr>
          <w:rFonts w:ascii="Times New Roman" w:hAnsi="Times New Roman" w:cs="Times New Roman"/>
        </w:rPr>
        <w:t xml:space="preserve">; it maintains a blistering 1,950 fps pace at 500 yards and 1,359 fps when crossing the 1,000-yard line. In fact, it remains supersonic (faster than the speed of sound) </w:t>
      </w:r>
      <w:r>
        <w:rPr>
          <w:rFonts w:ascii="Times New Roman" w:hAnsi="Times New Roman" w:cs="Times New Roman"/>
        </w:rPr>
        <w:t>past</w:t>
      </w:r>
      <w:r w:rsidRPr="000B1CB9">
        <w:rPr>
          <w:rFonts w:ascii="Times New Roman" w:hAnsi="Times New Roman" w:cs="Times New Roman"/>
        </w:rPr>
        <w:t xml:space="preserve"> 1,300 yards. Velocities are based on 24-inch test barrels with a 1:7 twist.</w:t>
      </w:r>
    </w:p>
    <w:p w14:paraId="2DA79459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Sustaining bullet speeds faster than the 1,125 fps speed of sound during long-range flight is critical to maximum accuracy. For starters, a projectile is more efficient and easier to put on target at higher speeds. But the transition from super- to subsonic flight (slower than the speed of sound) can also destabilize the bullet, causing it to tumbl</w:t>
      </w:r>
      <w:r>
        <w:rPr>
          <w:rFonts w:ascii="Times New Roman" w:hAnsi="Times New Roman" w:cs="Times New Roman"/>
        </w:rPr>
        <w:t xml:space="preserve">e like a poorly thrown football </w:t>
      </w:r>
      <w:r w:rsidRPr="000B1CB9">
        <w:rPr>
          <w:rFonts w:ascii="Times New Roman" w:hAnsi="Times New Roman" w:cs="Times New Roman"/>
        </w:rPr>
        <w:t xml:space="preserve">instead of spinning in a perfect spiral like it does at supersonic speeds. Such destabilization wreaks havoc on accuracy, causing downrange performance to plummet. </w:t>
      </w:r>
    </w:p>
    <w:p w14:paraId="10F2E09E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“The longer you can fly faster than the speed of sound, the more you can maximize the accuracy and ballistics the bullet is designed to provide,” says elite long-range </w:t>
      </w:r>
      <w:r>
        <w:rPr>
          <w:rFonts w:ascii="Times New Roman" w:hAnsi="Times New Roman" w:cs="Times New Roman"/>
        </w:rPr>
        <w:t>shooter and Federal Premium Brand A</w:t>
      </w:r>
      <w:r w:rsidRPr="000B1CB9">
        <w:rPr>
          <w:rFonts w:ascii="Times New Roman" w:hAnsi="Times New Roman" w:cs="Times New Roman"/>
        </w:rPr>
        <w:t xml:space="preserve">mbassador Jim Gilliland. “Once a bullet falls into subsonic flight, </w:t>
      </w:r>
      <w:r>
        <w:rPr>
          <w:rFonts w:ascii="Times New Roman" w:hAnsi="Times New Roman" w:cs="Times New Roman"/>
        </w:rPr>
        <w:t xml:space="preserve">it’s much harder </w:t>
      </w:r>
      <w:r w:rsidRPr="000B1CB9">
        <w:rPr>
          <w:rFonts w:ascii="Times New Roman" w:hAnsi="Times New Roman" w:cs="Times New Roman"/>
        </w:rPr>
        <w:t>to hit your target.”</w:t>
      </w:r>
    </w:p>
    <w:p w14:paraId="509FCF69" w14:textId="657BA1EE" w:rsidR="00C161D2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For its part, the 224 Valkyrie 60-grain Nosler Ballistic Tip </w:t>
      </w:r>
      <w:r>
        <w:rPr>
          <w:rFonts w:ascii="Times New Roman" w:hAnsi="Times New Roman" w:cs="Times New Roman"/>
        </w:rPr>
        <w:t xml:space="preserve">Varmint </w:t>
      </w:r>
      <w:r w:rsidRPr="000B1CB9">
        <w:rPr>
          <w:rFonts w:ascii="Times New Roman" w:hAnsi="Times New Roman" w:cs="Times New Roman"/>
        </w:rPr>
        <w:t>yields a muzzle velocity of 3,300 fps, maintains supersonic flight to 780 yards and still cruises along at 934 fps at 1,000 yards. The 75-grain American Eagle TMJ leaves the barrel at 3,000 fps and zips by at 1,779 fps at 500 yards, while the 90-grain Fusion has an estimated 2,700 fps muzzle velocity</w:t>
      </w:r>
      <w:r w:rsidR="00743B14" w:rsidRPr="00743B14">
        <w:t xml:space="preserve"> </w:t>
      </w:r>
      <w:r w:rsidR="00743B14">
        <w:rPr>
          <w:rFonts w:ascii="Times New Roman" w:hAnsi="Times New Roman" w:cs="Times New Roman"/>
        </w:rPr>
        <w:t>remaining</w:t>
      </w:r>
      <w:r w:rsidR="00743B14" w:rsidRPr="00743B14">
        <w:rPr>
          <w:rFonts w:ascii="Times New Roman" w:hAnsi="Times New Roman" w:cs="Times New Roman"/>
        </w:rPr>
        <w:t xml:space="preserve"> supersonic out to 975</w:t>
      </w:r>
      <w:r w:rsidR="00722F7C">
        <w:rPr>
          <w:rFonts w:ascii="Times New Roman" w:hAnsi="Times New Roman" w:cs="Times New Roman"/>
        </w:rPr>
        <w:t xml:space="preserve"> yards</w:t>
      </w:r>
      <w:r w:rsidRPr="000B1CB9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>gain, a</w:t>
      </w:r>
      <w:r w:rsidRPr="000B1CB9">
        <w:rPr>
          <w:rFonts w:ascii="Times New Roman" w:hAnsi="Times New Roman" w:cs="Times New Roman"/>
        </w:rPr>
        <w:t>ll velocities are based on 24-inch test barrels with a 1:7 twist.</w:t>
      </w:r>
    </w:p>
    <w:p w14:paraId="1DE4C9F6" w14:textId="77777777" w:rsidR="00C161D2" w:rsidRDefault="00C161D2" w:rsidP="00C161D2">
      <w:pPr>
        <w:rPr>
          <w:rFonts w:ascii="Times New Roman" w:hAnsi="Times New Roman" w:cs="Times New Roman"/>
        </w:rPr>
      </w:pPr>
    </w:p>
    <w:p w14:paraId="6D249B89" w14:textId="77777777" w:rsidR="00C161D2" w:rsidRPr="002B2645" w:rsidRDefault="00C161D2" w:rsidP="00C161D2">
      <w:pPr>
        <w:rPr>
          <w:rFonts w:ascii="Times New Roman" w:hAnsi="Times New Roman" w:cs="Times New Roman"/>
          <w:b/>
        </w:rPr>
      </w:pPr>
      <w:r w:rsidRPr="002B2645">
        <w:rPr>
          <w:rFonts w:ascii="Times New Roman" w:hAnsi="Times New Roman" w:cs="Times New Roman"/>
          <w:b/>
        </w:rPr>
        <w:t>Compelling Comparisons</w:t>
      </w:r>
    </w:p>
    <w:p w14:paraId="306FC750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To put the Valkyrie’s performance in</w:t>
      </w:r>
      <w:r>
        <w:rPr>
          <w:rFonts w:ascii="Times New Roman" w:hAnsi="Times New Roman" w:cs="Times New Roman"/>
        </w:rPr>
        <w:t>to</w:t>
      </w:r>
      <w:r w:rsidRPr="000B1CB9">
        <w:rPr>
          <w:rFonts w:ascii="Times New Roman" w:hAnsi="Times New Roman" w:cs="Times New Roman"/>
        </w:rPr>
        <w:t xml:space="preserve"> perspective against other match loads, a 223 Rem</w:t>
      </w:r>
      <w:r>
        <w:rPr>
          <w:rFonts w:ascii="Times New Roman" w:hAnsi="Times New Roman" w:cs="Times New Roman"/>
        </w:rPr>
        <w:t>.</w:t>
      </w:r>
      <w:r w:rsidRPr="000B1CB9">
        <w:rPr>
          <w:rFonts w:ascii="Times New Roman" w:hAnsi="Times New Roman" w:cs="Times New Roman"/>
        </w:rPr>
        <w:t xml:space="preserve"> 69-grain Gold Medal Sierra MatchKing produces a respectable 2,950 fps muzzle velocity, </w:t>
      </w:r>
      <w:r w:rsidRPr="000B1CB9">
        <w:rPr>
          <w:rFonts w:ascii="Times New Roman" w:hAnsi="Times New Roman" w:cs="Times New Roman"/>
        </w:rPr>
        <w:lastRenderedPageBreak/>
        <w:t>but slips into subsonic flight just 775 yards downrange—more than 500 yards less than the supersonic range of the 90-grain Sierra MatchKing 224 Valkyrie. Likewise, the 77-grain Custom Competition 22 Nosler rips from the muzzle at 2,950 fps, but quickly loses momentum before dropping below the sound barrier at 875 yards.</w:t>
      </w:r>
    </w:p>
    <w:p w14:paraId="4B3E1B4F" w14:textId="77777777" w:rsidR="00C161D2" w:rsidRDefault="00C161D2" w:rsidP="00C161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on the MSR 15 platform and in</w:t>
      </w:r>
      <w:r w:rsidRPr="000B1CB9">
        <w:rPr>
          <w:rFonts w:ascii="Times New Roman" w:hAnsi="Times New Roman" w:cs="Times New Roman"/>
        </w:rPr>
        <w:t xml:space="preserve"> the 6.5mm class, a 130-grain Gold Medal Berger AR Hybrid 6.5 Grendel offers a 2,400 fps muzzle velocity and s</w:t>
      </w:r>
      <w:r>
        <w:rPr>
          <w:rFonts w:ascii="Times New Roman" w:hAnsi="Times New Roman" w:cs="Times New Roman"/>
        </w:rPr>
        <w:t>upersonic range of 1,100 yards, which also falls short compared to 224 Valkyrie.</w:t>
      </w:r>
    </w:p>
    <w:p w14:paraId="28AA77F9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 also holds its own against popular 6mm rounds built for larger </w:t>
      </w:r>
      <w:r>
        <w:rPr>
          <w:rFonts w:ascii="Times New Roman" w:hAnsi="Times New Roman" w:cs="Times New Roman"/>
        </w:rPr>
        <w:t xml:space="preserve">MSR 10 </w:t>
      </w:r>
      <w:r w:rsidRPr="000B1CB9">
        <w:rPr>
          <w:rFonts w:ascii="Times New Roman" w:hAnsi="Times New Roman" w:cs="Times New Roman"/>
        </w:rPr>
        <w:t xml:space="preserve">rifles. For example, a 108-grain Berger </w:t>
      </w:r>
      <w:r>
        <w:rPr>
          <w:rFonts w:ascii="Times New Roman" w:hAnsi="Times New Roman" w:cs="Times New Roman"/>
        </w:rPr>
        <w:t xml:space="preserve">BT </w:t>
      </w:r>
      <w:r w:rsidRPr="000B1CB9">
        <w:rPr>
          <w:rFonts w:ascii="Times New Roman" w:hAnsi="Times New Roman" w:cs="Times New Roman"/>
        </w:rPr>
        <w:t xml:space="preserve">Target in 6mm Dasher produces a 2,950 fps muzzle velocity and 1,350-yard supersonic range, while the 115-grain DTAC in 6XC has a 2,950 fps muzzle velocity and stays supersonic out to 1,380 yards. While these numbers </w:t>
      </w:r>
      <w:r>
        <w:rPr>
          <w:rFonts w:ascii="Times New Roman" w:hAnsi="Times New Roman" w:cs="Times New Roman"/>
        </w:rPr>
        <w:t>slightly surpass those of 224</w:t>
      </w:r>
      <w:r w:rsidRPr="000B1CB9">
        <w:rPr>
          <w:rFonts w:ascii="Times New Roman" w:hAnsi="Times New Roman" w:cs="Times New Roman"/>
        </w:rPr>
        <w:t xml:space="preserve"> Valkyrie, neither of these cartridges </w:t>
      </w:r>
      <w:r>
        <w:rPr>
          <w:rFonts w:ascii="Times New Roman" w:hAnsi="Times New Roman" w:cs="Times New Roman"/>
        </w:rPr>
        <w:t>were designed to shoot in the MSR 15</w:t>
      </w:r>
      <w:r w:rsidRPr="000B1CB9">
        <w:rPr>
          <w:rFonts w:ascii="Times New Roman" w:hAnsi="Times New Roman" w:cs="Times New Roman"/>
        </w:rPr>
        <w:t xml:space="preserve"> platform.</w:t>
      </w:r>
    </w:p>
    <w:p w14:paraId="2EC94FDE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Valkyrie even stacks up favorably against much larger,</w:t>
      </w:r>
      <w:r>
        <w:rPr>
          <w:rFonts w:ascii="Times New Roman" w:hAnsi="Times New Roman" w:cs="Times New Roman"/>
        </w:rPr>
        <w:t xml:space="preserve"> harder-kicking MSR 10</w:t>
      </w:r>
      <w:r w:rsidRPr="000B1CB9">
        <w:rPr>
          <w:rFonts w:ascii="Times New Roman" w:hAnsi="Times New Roman" w:cs="Times New Roman"/>
        </w:rPr>
        <w:t xml:space="preserve"> cartridges like the 6.5 Creedmoor. The 130-grain Gold Medal Berger AR Hybrid 6.5 Creedmoor has a 2,875 fps muzzle velocity and remains supersonic out to 1,400 yards; its 140-grain American Eagle open-tip match counterpart in 6.5 Creedmoor yields a 2,700 fps muzzle velocity and 1,280-yard supersonic range.</w:t>
      </w:r>
      <w:r>
        <w:rPr>
          <w:rFonts w:ascii="Times New Roman" w:hAnsi="Times New Roman" w:cs="Times New Roman"/>
        </w:rPr>
        <w:t xml:space="preserve"> </w:t>
      </w:r>
    </w:p>
    <w:p w14:paraId="7C09CB44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 </w:t>
      </w:r>
    </w:p>
    <w:p w14:paraId="1EC7E4D2" w14:textId="77777777" w:rsidR="00C161D2" w:rsidRPr="000B1CB9" w:rsidRDefault="00C161D2" w:rsidP="00C161D2">
      <w:pPr>
        <w:rPr>
          <w:rFonts w:ascii="Times New Roman" w:hAnsi="Times New Roman" w:cs="Times New Roman"/>
          <w:b/>
        </w:rPr>
      </w:pPr>
      <w:r w:rsidRPr="000B1CB9">
        <w:rPr>
          <w:rFonts w:ascii="Times New Roman" w:hAnsi="Times New Roman" w:cs="Times New Roman"/>
          <w:b/>
        </w:rPr>
        <w:t xml:space="preserve">Max BCs </w:t>
      </w:r>
    </w:p>
    <w:p w14:paraId="75A1FC2A" w14:textId="4477DF0A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 </w:t>
      </w:r>
      <w:r w:rsidR="00743B14" w:rsidRPr="00743B14">
        <w:rPr>
          <w:rFonts w:ascii="Times New Roman" w:hAnsi="Times New Roman" w:cs="Times New Roman"/>
        </w:rPr>
        <w:t xml:space="preserve">is designed around bullets featuring </w:t>
      </w:r>
      <w:r w:rsidRPr="000B1CB9">
        <w:rPr>
          <w:rFonts w:ascii="Times New Roman" w:hAnsi="Times New Roman" w:cs="Times New Roman"/>
        </w:rPr>
        <w:t>incredibly aerodynamic design</w:t>
      </w:r>
      <w:r w:rsidR="00743B14">
        <w:rPr>
          <w:rFonts w:ascii="Times New Roman" w:hAnsi="Times New Roman" w:cs="Times New Roman"/>
        </w:rPr>
        <w:t>s</w:t>
      </w:r>
      <w:r w:rsidRPr="000B1CB9">
        <w:rPr>
          <w:rFonts w:ascii="Times New Roman" w:hAnsi="Times New Roman" w:cs="Times New Roman"/>
        </w:rPr>
        <w:t xml:space="preserve">, which is reflected by </w:t>
      </w:r>
      <w:r w:rsidR="00743B14">
        <w:rPr>
          <w:rFonts w:ascii="Times New Roman" w:hAnsi="Times New Roman" w:cs="Times New Roman"/>
        </w:rPr>
        <w:t xml:space="preserve">their </w:t>
      </w:r>
      <w:r w:rsidRPr="000B1CB9">
        <w:rPr>
          <w:rFonts w:ascii="Times New Roman" w:hAnsi="Times New Roman" w:cs="Times New Roman"/>
        </w:rPr>
        <w:t>ability to score the kind of sky-high ballistic coefficient (BC) ratings typically produced only by larger caliber bullets. BC refers to a characteristic value that describes how well a bullet flies through the air. The higher the number, the better it flies.</w:t>
      </w:r>
    </w:p>
    <w:p w14:paraId="6253DA15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  <w:strike/>
        </w:rPr>
      </w:pPr>
      <w:r w:rsidRPr="000B1CB9">
        <w:rPr>
          <w:rFonts w:ascii="Times New Roman" w:hAnsi="Times New Roman" w:cs="Times New Roman"/>
        </w:rPr>
        <w:t>The 90-grain Sierra MatchKing leads the 224 Valkyrie lineup with a G1 ballistic coefficient of .563, which is noteworthy for virtually any bullet</w:t>
      </w:r>
      <w:r>
        <w:rPr>
          <w:rFonts w:ascii="Times New Roman" w:hAnsi="Times New Roman" w:cs="Times New Roman"/>
        </w:rPr>
        <w:t xml:space="preserve"> and exceptional for</w:t>
      </w:r>
      <w:r w:rsidRPr="000B1CB9">
        <w:rPr>
          <w:rFonts w:ascii="Times New Roman" w:hAnsi="Times New Roman" w:cs="Times New Roman"/>
        </w:rPr>
        <w:t xml:space="preserve"> short-action </w:t>
      </w:r>
      <w:r>
        <w:rPr>
          <w:rFonts w:ascii="Times New Roman" w:hAnsi="Times New Roman" w:cs="Times New Roman"/>
        </w:rPr>
        <w:t>rounds</w:t>
      </w:r>
      <w:r w:rsidRPr="000B1CB9">
        <w:rPr>
          <w:rFonts w:ascii="Times New Roman" w:hAnsi="Times New Roman" w:cs="Times New Roman"/>
        </w:rPr>
        <w:t>. In comparison, the 223 Rem. 69-grain Sierra MatchKing scores a G1 BC of .301 and even the 22 Nosler 77-grain Custom Competition round tops out in .340 BC territory. In the 6.5mm arena, BCs range from .421 to .564.</w:t>
      </w:r>
    </w:p>
    <w:p w14:paraId="45E2372A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Other 224 Valkyrie offerings also offer admirable aerodynamics. The 75-grain American Eagle TMJ achieves a .400 BC and the Nosler Ballistic Tip</w:t>
      </w:r>
      <w:r>
        <w:rPr>
          <w:rFonts w:ascii="Times New Roman" w:hAnsi="Times New Roman" w:cs="Times New Roman"/>
        </w:rPr>
        <w:t xml:space="preserve"> Varmint</w:t>
      </w:r>
      <w:r w:rsidRPr="000B1CB9">
        <w:rPr>
          <w:rFonts w:ascii="Times New Roman" w:hAnsi="Times New Roman" w:cs="Times New Roman"/>
        </w:rPr>
        <w:t>, while lower, still registers a solid BC of .270. Such efficient flight produces higher downrange velocities and greater energy on impact, with less bullet drop.</w:t>
      </w:r>
    </w:p>
    <w:p w14:paraId="126B1071" w14:textId="0C61ECA0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In practical terms, elevated </w:t>
      </w:r>
      <w:r>
        <w:rPr>
          <w:rFonts w:ascii="Times New Roman" w:hAnsi="Times New Roman" w:cs="Times New Roman"/>
        </w:rPr>
        <w:t>BCs</w:t>
      </w:r>
      <w:r w:rsidRPr="000B1CB9">
        <w:rPr>
          <w:rFonts w:ascii="Times New Roman" w:hAnsi="Times New Roman" w:cs="Times New Roman"/>
        </w:rPr>
        <w:t xml:space="preserve"> help the bullet shoot flatter, buck the wind better and hit harder when it reaches the target. For example, at 1,000 yards the 224 Valkyrie 90-grain Gold Medal Sierra MatchKing experiences just 92.8 inches of drift with a 10</w:t>
      </w:r>
      <w:r w:rsidR="00135B43">
        <w:rPr>
          <w:rFonts w:ascii="Times New Roman" w:hAnsi="Times New Roman" w:cs="Times New Roman"/>
        </w:rPr>
        <w:t xml:space="preserve"> </w:t>
      </w:r>
      <w:r w:rsidRPr="000B1CB9">
        <w:rPr>
          <w:rFonts w:ascii="Times New Roman" w:hAnsi="Times New Roman" w:cs="Times New Roman"/>
        </w:rPr>
        <w:t>mph crosswind and drops 350 inches en route to the target. In comparison, the American Eagle 120-grain open-tip match 6.5 Grendel drifts 120 inches and drops 410 inches at the same range</w:t>
      </w:r>
      <w:r>
        <w:rPr>
          <w:rFonts w:ascii="Times New Roman" w:hAnsi="Times New Roman" w:cs="Times New Roman"/>
        </w:rPr>
        <w:t>,</w:t>
      </w:r>
      <w:r w:rsidRPr="000B1CB9">
        <w:rPr>
          <w:rFonts w:ascii="Times New Roman" w:hAnsi="Times New Roman" w:cs="Times New Roman"/>
        </w:rPr>
        <w:t xml:space="preserve"> under the same conditions. </w:t>
      </w:r>
    </w:p>
    <w:p w14:paraId="30626BC9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The story is</w:t>
      </w:r>
      <w:r>
        <w:rPr>
          <w:rFonts w:ascii="Times New Roman" w:hAnsi="Times New Roman" w:cs="Times New Roman"/>
        </w:rPr>
        <w:t xml:space="preserve"> much the same with other small-</w:t>
      </w:r>
      <w:r w:rsidRPr="000B1CB9">
        <w:rPr>
          <w:rFonts w:ascii="Times New Roman" w:hAnsi="Times New Roman" w:cs="Times New Roman"/>
        </w:rPr>
        <w:t xml:space="preserve">caliber cartridges, meaning the only way to experience ballistics similar to those of the 224 Valkyrie is upsize to a heavier, more expensive </w:t>
      </w:r>
      <w:r>
        <w:rPr>
          <w:rFonts w:ascii="Times New Roman" w:hAnsi="Times New Roman" w:cs="Times New Roman"/>
        </w:rPr>
        <w:t>MSR 10 platform paired with a larger-</w:t>
      </w:r>
      <w:r w:rsidRPr="000B1CB9">
        <w:rPr>
          <w:rFonts w:ascii="Times New Roman" w:hAnsi="Times New Roman" w:cs="Times New Roman"/>
        </w:rPr>
        <w:t>caliber round such as the 140-grain American Eagle 6.5 Creedmoor—which drifts 92.7 inches and drops 352 inches.</w:t>
      </w:r>
    </w:p>
    <w:p w14:paraId="4ACDC25B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73A78B2F" w14:textId="77777777" w:rsidR="008431E9" w:rsidRDefault="008431E9" w:rsidP="00C161D2">
      <w:pPr>
        <w:rPr>
          <w:rFonts w:ascii="Times New Roman" w:hAnsi="Times New Roman" w:cs="Times New Roman"/>
          <w:b/>
        </w:rPr>
      </w:pPr>
    </w:p>
    <w:p w14:paraId="7D9373B8" w14:textId="77777777" w:rsidR="008431E9" w:rsidRDefault="008431E9" w:rsidP="00C161D2">
      <w:pPr>
        <w:rPr>
          <w:rFonts w:ascii="Times New Roman" w:hAnsi="Times New Roman" w:cs="Times New Roman"/>
          <w:b/>
        </w:rPr>
      </w:pPr>
    </w:p>
    <w:p w14:paraId="1CCB5E8B" w14:textId="77777777" w:rsidR="008431E9" w:rsidRDefault="008431E9" w:rsidP="00C161D2">
      <w:pPr>
        <w:rPr>
          <w:rFonts w:ascii="Times New Roman" w:hAnsi="Times New Roman" w:cs="Times New Roman"/>
          <w:b/>
        </w:rPr>
      </w:pPr>
    </w:p>
    <w:p w14:paraId="52A5E9B6" w14:textId="77777777" w:rsidR="00C161D2" w:rsidRPr="000B1CB9" w:rsidRDefault="00C161D2" w:rsidP="00C161D2">
      <w:pPr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  <w:b/>
        </w:rPr>
        <w:lastRenderedPageBreak/>
        <w:t>More Punch, Less Kick</w:t>
      </w:r>
    </w:p>
    <w:p w14:paraId="4203BDFD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 also packs plenty of punch. For example, the 90-grain Gold Medal Sierra MatchKing packs 1,457 foot-pounds of energy at the muzzle and retains 369 foot-pounds of that force at 1,000 yards. </w:t>
      </w:r>
    </w:p>
    <w:p w14:paraId="249C68B4" w14:textId="5D15B22C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 60-grain Nosler Ballistic Tip </w:t>
      </w:r>
      <w:r>
        <w:rPr>
          <w:rFonts w:ascii="Times New Roman" w:hAnsi="Times New Roman" w:cs="Times New Roman"/>
        </w:rPr>
        <w:t xml:space="preserve">Varmint </w:t>
      </w:r>
      <w:r w:rsidRPr="000B1CB9">
        <w:rPr>
          <w:rFonts w:ascii="Times New Roman" w:hAnsi="Times New Roman" w:cs="Times New Roman"/>
        </w:rPr>
        <w:t>delivers 1,451 foot-pounds of force at the muzzle, 377 foot-pounds at 500 yards and 116 pounds at 1,000 yards; the 75-grain American Eagle TMJ has 1,499 foot pounds of energy at the muzzle</w:t>
      </w:r>
      <w:r>
        <w:rPr>
          <w:rFonts w:ascii="Times New Roman" w:hAnsi="Times New Roman" w:cs="Times New Roman"/>
        </w:rPr>
        <w:t>,</w:t>
      </w:r>
      <w:r w:rsidRPr="000B1CB9">
        <w:rPr>
          <w:rFonts w:ascii="Times New Roman" w:hAnsi="Times New Roman" w:cs="Times New Roman"/>
        </w:rPr>
        <w:t xml:space="preserve"> 619 foot-pounds at 500 yards and 232 at 1,000 yards.</w:t>
      </w:r>
      <w:r w:rsidR="00183D02">
        <w:rPr>
          <w:rFonts w:ascii="Times New Roman" w:hAnsi="Times New Roman" w:cs="Times New Roman"/>
        </w:rPr>
        <w:t xml:space="preserve"> </w:t>
      </w:r>
      <w:r w:rsidR="00C71B58">
        <w:rPr>
          <w:rFonts w:ascii="Times New Roman" w:hAnsi="Times New Roman" w:cs="Times New Roman"/>
        </w:rPr>
        <w:t>Of most importance to hunters targeting medium game like deer and hogs, t</w:t>
      </w:r>
      <w:r w:rsidR="00183D02">
        <w:rPr>
          <w:rFonts w:ascii="Times New Roman" w:hAnsi="Times New Roman" w:cs="Times New Roman"/>
        </w:rPr>
        <w:t>he 90</w:t>
      </w:r>
      <w:r w:rsidR="00722F7C">
        <w:rPr>
          <w:rFonts w:ascii="Times New Roman" w:hAnsi="Times New Roman" w:cs="Times New Roman"/>
        </w:rPr>
        <w:t>-grain</w:t>
      </w:r>
      <w:r w:rsidR="00183D02">
        <w:rPr>
          <w:rFonts w:ascii="Times New Roman" w:hAnsi="Times New Roman" w:cs="Times New Roman"/>
        </w:rPr>
        <w:t xml:space="preserve"> </w:t>
      </w:r>
      <w:r w:rsidR="00183D02" w:rsidRPr="00183D02">
        <w:rPr>
          <w:rFonts w:ascii="Times New Roman" w:hAnsi="Times New Roman" w:cs="Times New Roman"/>
        </w:rPr>
        <w:t>Fusion produces 1</w:t>
      </w:r>
      <w:r w:rsidR="00135B43">
        <w:rPr>
          <w:rFonts w:ascii="Times New Roman" w:hAnsi="Times New Roman" w:cs="Times New Roman"/>
        </w:rPr>
        <w:t>,</w:t>
      </w:r>
      <w:r w:rsidR="00EA56E6">
        <w:rPr>
          <w:rFonts w:ascii="Times New Roman" w:hAnsi="Times New Roman" w:cs="Times New Roman"/>
        </w:rPr>
        <w:t>457</w:t>
      </w:r>
      <w:r w:rsidR="00183D02" w:rsidRPr="00183D02">
        <w:rPr>
          <w:rFonts w:ascii="Times New Roman" w:hAnsi="Times New Roman" w:cs="Times New Roman"/>
        </w:rPr>
        <w:t xml:space="preserve"> </w:t>
      </w:r>
      <w:r w:rsidR="00183D02">
        <w:rPr>
          <w:rFonts w:ascii="Times New Roman" w:hAnsi="Times New Roman" w:cs="Times New Roman"/>
        </w:rPr>
        <w:t>foot</w:t>
      </w:r>
      <w:r w:rsidR="00135B43">
        <w:rPr>
          <w:rFonts w:ascii="Times New Roman" w:hAnsi="Times New Roman" w:cs="Times New Roman"/>
        </w:rPr>
        <w:t>-</w:t>
      </w:r>
      <w:r w:rsidR="00183D02">
        <w:rPr>
          <w:rFonts w:ascii="Times New Roman" w:hAnsi="Times New Roman" w:cs="Times New Roman"/>
        </w:rPr>
        <w:t>pounds</w:t>
      </w:r>
      <w:r w:rsidR="00183D02" w:rsidRPr="00183D02">
        <w:rPr>
          <w:rFonts w:ascii="Times New Roman" w:hAnsi="Times New Roman" w:cs="Times New Roman"/>
        </w:rPr>
        <w:t xml:space="preserve"> at the muzzle, retains 605</w:t>
      </w:r>
      <w:r w:rsidR="00183D02">
        <w:rPr>
          <w:rFonts w:ascii="Times New Roman" w:hAnsi="Times New Roman" w:cs="Times New Roman"/>
        </w:rPr>
        <w:t xml:space="preserve"> foot</w:t>
      </w:r>
      <w:r w:rsidR="00C71B58">
        <w:rPr>
          <w:rFonts w:ascii="Times New Roman" w:hAnsi="Times New Roman" w:cs="Times New Roman"/>
        </w:rPr>
        <w:t>-</w:t>
      </w:r>
      <w:r w:rsidR="00183D02">
        <w:rPr>
          <w:rFonts w:ascii="Times New Roman" w:hAnsi="Times New Roman" w:cs="Times New Roman"/>
        </w:rPr>
        <w:t>pounds</w:t>
      </w:r>
      <w:r w:rsidR="00183D02" w:rsidRPr="00183D02">
        <w:rPr>
          <w:rFonts w:ascii="Times New Roman" w:hAnsi="Times New Roman" w:cs="Times New Roman"/>
        </w:rPr>
        <w:t xml:space="preserve"> at 500 yards, and 250 </w:t>
      </w:r>
      <w:r w:rsidR="00722F7C">
        <w:rPr>
          <w:rFonts w:ascii="Times New Roman" w:hAnsi="Times New Roman" w:cs="Times New Roman"/>
        </w:rPr>
        <w:t>foot-pounds</w:t>
      </w:r>
      <w:r w:rsidR="00183D02" w:rsidRPr="00183D02">
        <w:rPr>
          <w:rFonts w:ascii="Times New Roman" w:hAnsi="Times New Roman" w:cs="Times New Roman"/>
        </w:rPr>
        <w:t xml:space="preserve"> as it falls below supersonic at 975 y</w:t>
      </w:r>
      <w:r w:rsidR="00722F7C">
        <w:rPr>
          <w:rFonts w:ascii="Times New Roman" w:hAnsi="Times New Roman" w:cs="Times New Roman"/>
        </w:rPr>
        <w:t xml:space="preserve">ards. </w:t>
      </w:r>
    </w:p>
    <w:p w14:paraId="1F699A68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On the recoil front, 224 Valkyrie provides</w:t>
      </w:r>
      <w:bookmarkStart w:id="0" w:name="_GoBack"/>
      <w:bookmarkEnd w:id="0"/>
      <w:r w:rsidRPr="000B1CB9">
        <w:rPr>
          <w:rFonts w:ascii="Times New Roman" w:hAnsi="Times New Roman" w:cs="Times New Roman"/>
        </w:rPr>
        <w:t xml:space="preserve"> comparable ballistics as larger counterparts like the 6.5 Creedmoor—but with as little as half the felt recoil.</w:t>
      </w:r>
    </w:p>
    <w:p w14:paraId="3155598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For example, Federal Premium’s free-recoil calculations—based on firearm weight, bullet weight, charge weight and muzzle velocity—reveal that when shot from a scoped Savage MSR 15 Recon rifle weighing 9.64 pounds, the 90-grain 224 Valkyrie Gold Medal Sierra MatchKing generates just 4.35 foot-pounds of felt recoil. Other 224 Valkyrie rounds produce similar amounts. The 60-grain Nosler Ballistic Tip Varmint produces 4.25 foot</w:t>
      </w:r>
      <w:r>
        <w:rPr>
          <w:rFonts w:ascii="Times New Roman" w:hAnsi="Times New Roman" w:cs="Times New Roman"/>
        </w:rPr>
        <w:t>-</w:t>
      </w:r>
      <w:r w:rsidRPr="000B1CB9">
        <w:rPr>
          <w:rFonts w:ascii="Times New Roman" w:hAnsi="Times New Roman" w:cs="Times New Roman"/>
        </w:rPr>
        <w:t>pounds of recoil, while the 90-grain Fusion MSR generates 4.35</w:t>
      </w:r>
      <w:r>
        <w:rPr>
          <w:rFonts w:ascii="Times New Roman" w:hAnsi="Times New Roman" w:cs="Times New Roman"/>
        </w:rPr>
        <w:t xml:space="preserve"> foot-</w:t>
      </w:r>
      <w:r w:rsidRPr="000B1CB9">
        <w:rPr>
          <w:rFonts w:ascii="Times New Roman" w:hAnsi="Times New Roman" w:cs="Times New Roman"/>
        </w:rPr>
        <w:t>pounds and the 75-grain American Eagle TMJ moves the needle just 4.51.</w:t>
      </w:r>
    </w:p>
    <w:p w14:paraId="32587067" w14:textId="0970228C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In comparison, a 6.5 Creedmoor 130-grain Berger AR Hybrid OTM cartridge shot from </w:t>
      </w:r>
      <w:r w:rsidR="00722F7C">
        <w:rPr>
          <w:rFonts w:ascii="Times New Roman" w:hAnsi="Times New Roman" w:cs="Times New Roman"/>
        </w:rPr>
        <w:t xml:space="preserve">a similar </w:t>
      </w:r>
      <w:r w:rsidRPr="000B1CB9">
        <w:rPr>
          <w:rFonts w:ascii="Times New Roman" w:hAnsi="Times New Roman" w:cs="Times New Roman"/>
        </w:rPr>
        <w:t>platform produces more than 10 pounds of recoi</w:t>
      </w:r>
      <w:r>
        <w:rPr>
          <w:rFonts w:ascii="Times New Roman" w:hAnsi="Times New Roman" w:cs="Times New Roman"/>
        </w:rPr>
        <w:t>l. Even the 6.5 Grendel loaded with the same bullet</w:t>
      </w:r>
      <w:r w:rsidRPr="000B1CB9">
        <w:rPr>
          <w:rFonts w:ascii="Times New Roman" w:hAnsi="Times New Roman" w:cs="Times New Roman"/>
        </w:rPr>
        <w:t xml:space="preserve"> yields nearly 7 pounds of force.</w:t>
      </w:r>
    </w:p>
    <w:p w14:paraId="05DCE98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224 Valkyrie’s mild recoil isn’t just easy on the shoulder. “Lower recoil allows you to see where your shots are going </w:t>
      </w:r>
      <w:r>
        <w:rPr>
          <w:rFonts w:ascii="Times New Roman" w:hAnsi="Times New Roman" w:cs="Times New Roman"/>
        </w:rPr>
        <w:t>through the</w:t>
      </w:r>
      <w:r w:rsidRPr="000B1CB9">
        <w:rPr>
          <w:rFonts w:ascii="Times New Roman" w:hAnsi="Times New Roman" w:cs="Times New Roman"/>
        </w:rPr>
        <w:t xml:space="preserve"> scope and make follow-up shots as needed, rather than having to reset your sight picture like you might have to with a heavier recoiling round,” explains Federal Premium development engineer Jacob Burns.</w:t>
      </w:r>
    </w:p>
    <w:p w14:paraId="06F785D0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“It’s just another example of how Federal Premium’s new 224 Valkyrie is going to help shooters get more from their MSR 15,” he adds. “More long-range accuracy, more consistent performance—and more fun.”</w:t>
      </w:r>
    </w:p>
    <w:p w14:paraId="60D51EA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6B05DF4E" w14:textId="77777777" w:rsidR="00C161D2" w:rsidRPr="000B1CB9" w:rsidRDefault="00C161D2" w:rsidP="00C161D2">
      <w:pPr>
        <w:rPr>
          <w:rFonts w:ascii="Times New Roman" w:hAnsi="Times New Roman" w:cs="Times New Roman"/>
          <w:b/>
        </w:rPr>
      </w:pPr>
      <w:r w:rsidRPr="000B1CB9">
        <w:rPr>
          <w:rFonts w:ascii="Times New Roman" w:hAnsi="Times New Roman" w:cs="Times New Roman"/>
          <w:b/>
        </w:rPr>
        <w:t>Flight of the Valkyrie</w:t>
      </w:r>
    </w:p>
    <w:p w14:paraId="5B54B01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A look at the 90-grain </w:t>
      </w:r>
      <w:r>
        <w:rPr>
          <w:rFonts w:ascii="Times New Roman" w:hAnsi="Times New Roman" w:cs="Times New Roman"/>
        </w:rPr>
        <w:t xml:space="preserve">Sierra MatchKing </w:t>
      </w:r>
      <w:r w:rsidRPr="000B1CB9">
        <w:rPr>
          <w:rFonts w:ascii="Times New Roman" w:hAnsi="Times New Roman" w:cs="Times New Roman"/>
        </w:rPr>
        <w:t>224 Valkyrie’s dope card provides more insight into the cartridge’s performance. With baseline factors including 29.92 barometric pressure, 0 percent humidity, an air temperature of 59 degree</w:t>
      </w:r>
      <w:r>
        <w:rPr>
          <w:rFonts w:ascii="Times New Roman" w:hAnsi="Times New Roman" w:cs="Times New Roman"/>
        </w:rPr>
        <w:t>s</w:t>
      </w:r>
      <w:r w:rsidRPr="000B1CB9">
        <w:rPr>
          <w:rFonts w:ascii="Times New Roman" w:hAnsi="Times New Roman" w:cs="Times New Roman"/>
        </w:rPr>
        <w:t xml:space="preserve"> Fahrenheit and 10 mph average </w:t>
      </w:r>
      <w:r>
        <w:rPr>
          <w:rFonts w:ascii="Times New Roman" w:hAnsi="Times New Roman" w:cs="Times New Roman"/>
        </w:rPr>
        <w:t>cross</w:t>
      </w:r>
      <w:r w:rsidRPr="000B1CB9">
        <w:rPr>
          <w:rFonts w:ascii="Times New Roman" w:hAnsi="Times New Roman" w:cs="Times New Roman"/>
        </w:rPr>
        <w:t>wind, the round racks up consistent ballistics throughout its 1,300-yard journey.</w:t>
      </w:r>
    </w:p>
    <w:p w14:paraId="5AF44CD4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 xml:space="preserve">The bullet covers 100 yards in 0.11 seconds. It arrives traveling 2,539 feet per second with 1,288 foot-pounds of energy. Windage is virtually a non-factor at 0.67 inches. At 500 yards, flight time is 0.65 seconds and velocity is 1,950 fps. The bullet packs 760 foot-pounds of energy and drops 57 inches (with a 100-yard zero), while windage rises slightly to 19.32 inches. The </w:t>
      </w:r>
      <w:r>
        <w:rPr>
          <w:rFonts w:ascii="Times New Roman" w:hAnsi="Times New Roman" w:cs="Times New Roman"/>
        </w:rPr>
        <w:t xml:space="preserve">224 </w:t>
      </w:r>
      <w:r w:rsidRPr="000B1CB9">
        <w:rPr>
          <w:rFonts w:ascii="Times New Roman" w:hAnsi="Times New Roman" w:cs="Times New Roman"/>
        </w:rPr>
        <w:t>Valkyrie crosses the 1,300-yard line in 2.31 seconds (Mach 1.005), with a velocity of 1,122 fps and 252 foot-pounds of energy. Drop is 733 inches and windage is 173.47 inches.</w:t>
      </w:r>
    </w:p>
    <w:p w14:paraId="69343F20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The 224 Valkyrie is based on a 6.8 SPC case (necked down to .22 caliber), but comparing the two cartridges is an apples-to-oranges proposition. Designed by Special Forces personnel to increase the firepower of an M4 carbine, the 6.8 SPC uses a 0.277-inch diameter bullet and is based on a shortened version of the now-obsolete 30 Rem. case.</w:t>
      </w:r>
    </w:p>
    <w:p w14:paraId="14668DDD" w14:textId="77777777" w:rsidR="00C161D2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lastRenderedPageBreak/>
        <w:t>“The 6.8 SPC does not lend itself to using high-BC bullets for extended long-range shooting,” Burns explains. “With the 6.8 SPC, you’re launching a</w:t>
      </w:r>
      <w:r w:rsidRPr="000B1CB9">
        <w:rPr>
          <w:rStyle w:val="CommentReference"/>
        </w:rPr>
        <w:t xml:space="preserve"> </w:t>
      </w:r>
      <w:r w:rsidRPr="000B1CB9">
        <w:rPr>
          <w:rFonts w:ascii="Times New Roman" w:hAnsi="Times New Roman" w:cs="Times New Roman"/>
        </w:rPr>
        <w:t xml:space="preserve">short .277 or 6.8mm caliber, 90-grain projectile with a lower BC at 2,850 fps. The 224 Valkyrie </w:t>
      </w:r>
      <w:r>
        <w:rPr>
          <w:rFonts w:ascii="Times New Roman" w:hAnsi="Times New Roman" w:cs="Times New Roman"/>
        </w:rPr>
        <w:t>has</w:t>
      </w:r>
      <w:r w:rsidRPr="000B1CB9">
        <w:rPr>
          <w:rFonts w:ascii="Times New Roman" w:hAnsi="Times New Roman" w:cs="Times New Roman"/>
        </w:rPr>
        <w:t xml:space="preserve"> a long .224 or 5.56mm caliber, 90-grain projectile with a very high BC that leaves the muzzle at 2,700 fps. When designing the Valkyrie, Federal Premium engineers didn’t consider the 6.8 SPC a comparable load. Instead, we aimed to beat the long-range ballistics of the 223 Rem</w:t>
      </w:r>
      <w:r>
        <w:rPr>
          <w:rFonts w:ascii="Times New Roman" w:hAnsi="Times New Roman" w:cs="Times New Roman"/>
        </w:rPr>
        <w:t>.</w:t>
      </w:r>
      <w:r w:rsidRPr="000B1CB9">
        <w:rPr>
          <w:rFonts w:ascii="Times New Roman" w:hAnsi="Times New Roman" w:cs="Times New Roman"/>
        </w:rPr>
        <w:t>, 22 Nosler and 6.5 Grendel.”</w:t>
      </w:r>
    </w:p>
    <w:p w14:paraId="3D5D0597" w14:textId="77777777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34AC5570" w14:textId="77777777" w:rsidR="00C161D2" w:rsidRPr="000B1CB9" w:rsidRDefault="00C161D2" w:rsidP="00C161D2">
      <w:pPr>
        <w:rPr>
          <w:rFonts w:ascii="Times New Roman" w:hAnsi="Times New Roman" w:cs="Times New Roman"/>
          <w:b/>
        </w:rPr>
      </w:pPr>
      <w:r w:rsidRPr="000B1CB9">
        <w:rPr>
          <w:rFonts w:ascii="Times New Roman" w:hAnsi="Times New Roman" w:cs="Times New Roman"/>
          <w:b/>
        </w:rPr>
        <w:t>More Benefits</w:t>
      </w:r>
      <w:r w:rsidRPr="000B1CB9">
        <w:t xml:space="preserve"> </w:t>
      </w:r>
    </w:p>
    <w:p w14:paraId="52566C86" w14:textId="2DEA1094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Besides stellar ballistics, the 224 Valkyrie packs an economical punch as well, significantly reducing the cost of 1,000-yard precision shooting for fun and competition. Suggested retails for a box of 20 224 Valkyrie rounds run from $31.95 for the 90-grain Gold Medal Sierra MatchKing down to just $</w:t>
      </w:r>
      <w:r w:rsidR="00183D02">
        <w:rPr>
          <w:rFonts w:ascii="Times New Roman" w:hAnsi="Times New Roman" w:cs="Times New Roman"/>
        </w:rPr>
        <w:t xml:space="preserve"> 13.95</w:t>
      </w:r>
      <w:r w:rsidRPr="000B1CB9">
        <w:rPr>
          <w:rFonts w:ascii="Times New Roman" w:hAnsi="Times New Roman" w:cs="Times New Roman"/>
        </w:rPr>
        <w:t>for the 75-grain American Eagle TMJ. In comparison, 6.5 Creedmoor ammunition within the Federal Premium family costs from $51.95 per box for 140-grain Nosler AccuBond  to $26.95 for 120-grain American Eagle open-tip match.</w:t>
      </w:r>
    </w:p>
    <w:p w14:paraId="588E2B6B" w14:textId="71FDAAFF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MSR 15 platforms also cost less than their larger MSR 10 counterparts. For example, in the Savage Arms lineup, an MSR 15 Patrol in 223 Wylde carries a suggested retail of $868 and the MSR 15 Recon costs $999. In comparison, a Savage MSR 10 Hunter chambered in 6</w:t>
      </w:r>
      <w:r>
        <w:rPr>
          <w:rFonts w:ascii="Times New Roman" w:hAnsi="Times New Roman" w:cs="Times New Roman"/>
        </w:rPr>
        <w:t>.5 Creedmoor retails for $1,481</w:t>
      </w:r>
      <w:r w:rsidRPr="000B1CB9">
        <w:rPr>
          <w:rFonts w:ascii="Times New Roman" w:hAnsi="Times New Roman" w:cs="Times New Roman"/>
        </w:rPr>
        <w:t xml:space="preserve"> and an MSR 10 Long Range runs $2,284.</w:t>
      </w:r>
    </w:p>
    <w:p w14:paraId="6124806F" w14:textId="1942E139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  <w:r w:rsidRPr="000B1CB9">
        <w:rPr>
          <w:rFonts w:ascii="Times New Roman" w:hAnsi="Times New Roman" w:cs="Times New Roman"/>
        </w:rPr>
        <w:t>In the end, the advantages 224 Valkyrie offers in ballistics, recoil, accuracy and economy don’t just make this hotshot new cartridge different for the sake of different. They make it hands-down the best performing MSR 15 cartridge ever conceived—perfect for anyone who wants to shoot farther, more accurately and more effectively than ever before.</w:t>
      </w:r>
      <w:r>
        <w:rPr>
          <w:rFonts w:ascii="Times New Roman" w:hAnsi="Times New Roman" w:cs="Times New Roman"/>
        </w:rPr>
        <w:t xml:space="preserve"> </w:t>
      </w:r>
    </w:p>
    <w:p w14:paraId="506016FD" w14:textId="47D715AE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115EBAA2" w14:textId="6B9A2D99" w:rsidR="00C161D2" w:rsidRPr="000B1CB9" w:rsidRDefault="00C161D2" w:rsidP="00C161D2">
      <w:pPr>
        <w:ind w:firstLine="720"/>
        <w:rPr>
          <w:rFonts w:ascii="Times New Roman" w:hAnsi="Times New Roman" w:cs="Times New Roman"/>
        </w:rPr>
      </w:pPr>
    </w:p>
    <w:p w14:paraId="7A2AA0B4" w14:textId="17C9E0FB" w:rsidR="00C161D2" w:rsidRDefault="00C161D2" w:rsidP="00C161D2">
      <w:pPr>
        <w:jc w:val="center"/>
      </w:pPr>
      <w:r w:rsidRPr="000B1CB9">
        <w:rPr>
          <w:rFonts w:ascii="Times New Roman" w:hAnsi="Times New Roman" w:cs="Times New Roman"/>
        </w:rPr>
        <w:t>###</w:t>
      </w:r>
    </w:p>
    <w:p w14:paraId="5A571B3E" w14:textId="3D645D3A" w:rsidR="00276D53" w:rsidRPr="00C161D2" w:rsidRDefault="00276D53" w:rsidP="00C161D2"/>
    <w:sectPr w:rsidR="00276D53" w:rsidRPr="00C161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561D" w14:textId="77777777" w:rsidR="00240278" w:rsidRDefault="00240278" w:rsidP="00FA1E4C">
      <w:r>
        <w:separator/>
      </w:r>
    </w:p>
  </w:endnote>
  <w:endnote w:type="continuationSeparator" w:id="0">
    <w:p w14:paraId="3922CB8C" w14:textId="77777777" w:rsidR="00240278" w:rsidRDefault="00240278" w:rsidP="00F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BA0B" w14:textId="77777777" w:rsidR="00240278" w:rsidRDefault="00240278" w:rsidP="00FA1E4C">
      <w:r>
        <w:separator/>
      </w:r>
    </w:p>
  </w:footnote>
  <w:footnote w:type="continuationSeparator" w:id="0">
    <w:p w14:paraId="3FE5A1DC" w14:textId="77777777" w:rsidR="00240278" w:rsidRDefault="00240278" w:rsidP="00FA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</w:rPr>
      <w:alias w:val="Title"/>
      <w:id w:val="77738743"/>
      <w:placeholder>
        <w:docPart w:val="B4389824D94E4C3F862CEC8073686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8EE6BA" w14:textId="77777777" w:rsidR="00FA1E4C" w:rsidRPr="00FA1E4C" w:rsidRDefault="00FA1E4C" w:rsidP="00710558">
        <w:pPr>
          <w:pStyle w:val="Header"/>
          <w:pBdr>
            <w:bottom w:val="thickThinSmallGap" w:sz="24" w:space="1" w:color="823B0B" w:themeColor="accent2" w:themeShade="7F"/>
          </w:pBdr>
          <w:spacing w:after="240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A3FDE">
          <w:rPr>
            <w:rFonts w:ascii="Times New Roman" w:eastAsiaTheme="majorEastAsia" w:hAnsi="Times New Roman" w:cs="Times New Roman"/>
            <w:sz w:val="24"/>
            <w:szCs w:val="24"/>
          </w:rPr>
          <w:t>The contents of this</w:t>
        </w:r>
        <w:r w:rsidR="00744D16">
          <w:rPr>
            <w:rFonts w:ascii="Times New Roman" w:eastAsiaTheme="majorEastAsia" w:hAnsi="Times New Roman" w:cs="Times New Roman"/>
            <w:sz w:val="24"/>
            <w:szCs w:val="24"/>
          </w:rPr>
          <w:t xml:space="preserve"> article were produced by Federal Premium</w:t>
        </w:r>
        <w:r w:rsidRPr="001A3FDE">
          <w:rPr>
            <w:rFonts w:ascii="Times New Roman" w:eastAsiaTheme="majorEastAsia" w:hAnsi="Times New Roman" w:cs="Times New Roman"/>
            <w:sz w:val="24"/>
            <w:szCs w:val="24"/>
          </w:rPr>
          <w:t>® and are supplied by the company. Permission is granted to copy, reformat and/or publish this article in whole or in part.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F3F"/>
    <w:multiLevelType w:val="hybridMultilevel"/>
    <w:tmpl w:val="56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0"/>
    <w:rsid w:val="00000E7C"/>
    <w:rsid w:val="00017A99"/>
    <w:rsid w:val="00033EBF"/>
    <w:rsid w:val="00035827"/>
    <w:rsid w:val="00045565"/>
    <w:rsid w:val="00067850"/>
    <w:rsid w:val="00074C3C"/>
    <w:rsid w:val="00075E91"/>
    <w:rsid w:val="000B253B"/>
    <w:rsid w:val="000E374F"/>
    <w:rsid w:val="000E76AF"/>
    <w:rsid w:val="000F1CFB"/>
    <w:rsid w:val="001044CA"/>
    <w:rsid w:val="00125E09"/>
    <w:rsid w:val="0013422E"/>
    <w:rsid w:val="00135B43"/>
    <w:rsid w:val="00164226"/>
    <w:rsid w:val="001650B2"/>
    <w:rsid w:val="00183D02"/>
    <w:rsid w:val="00193701"/>
    <w:rsid w:val="0019653D"/>
    <w:rsid w:val="001A339A"/>
    <w:rsid w:val="001A5C99"/>
    <w:rsid w:val="001C290F"/>
    <w:rsid w:val="001C7648"/>
    <w:rsid w:val="001D08E7"/>
    <w:rsid w:val="001D75C3"/>
    <w:rsid w:val="001F14E8"/>
    <w:rsid w:val="001F1FAC"/>
    <w:rsid w:val="00203C8A"/>
    <w:rsid w:val="00231536"/>
    <w:rsid w:val="00233F4B"/>
    <w:rsid w:val="00240278"/>
    <w:rsid w:val="002414E1"/>
    <w:rsid w:val="00243351"/>
    <w:rsid w:val="00243D9A"/>
    <w:rsid w:val="00252133"/>
    <w:rsid w:val="0026050D"/>
    <w:rsid w:val="002639BF"/>
    <w:rsid w:val="002651A8"/>
    <w:rsid w:val="00274D3F"/>
    <w:rsid w:val="00276D53"/>
    <w:rsid w:val="002920EC"/>
    <w:rsid w:val="002D0AE1"/>
    <w:rsid w:val="00331A16"/>
    <w:rsid w:val="003479DA"/>
    <w:rsid w:val="00350489"/>
    <w:rsid w:val="00350B06"/>
    <w:rsid w:val="00387ED6"/>
    <w:rsid w:val="003A286C"/>
    <w:rsid w:val="003A3A53"/>
    <w:rsid w:val="003F000F"/>
    <w:rsid w:val="00406123"/>
    <w:rsid w:val="004169D0"/>
    <w:rsid w:val="00432E5E"/>
    <w:rsid w:val="0047229E"/>
    <w:rsid w:val="004A38B3"/>
    <w:rsid w:val="004C05C7"/>
    <w:rsid w:val="004D1AB0"/>
    <w:rsid w:val="004E3EC3"/>
    <w:rsid w:val="004F18BF"/>
    <w:rsid w:val="005118AA"/>
    <w:rsid w:val="0052472A"/>
    <w:rsid w:val="00542A66"/>
    <w:rsid w:val="005445AE"/>
    <w:rsid w:val="005455A0"/>
    <w:rsid w:val="00555E1C"/>
    <w:rsid w:val="0056708C"/>
    <w:rsid w:val="005811FB"/>
    <w:rsid w:val="005815F4"/>
    <w:rsid w:val="00584E03"/>
    <w:rsid w:val="0059531F"/>
    <w:rsid w:val="005C41E7"/>
    <w:rsid w:val="005C4921"/>
    <w:rsid w:val="005E242E"/>
    <w:rsid w:val="005E3B3E"/>
    <w:rsid w:val="00607823"/>
    <w:rsid w:val="006165D1"/>
    <w:rsid w:val="006236B6"/>
    <w:rsid w:val="00623C86"/>
    <w:rsid w:val="00635A70"/>
    <w:rsid w:val="00664F66"/>
    <w:rsid w:val="00666141"/>
    <w:rsid w:val="00673F52"/>
    <w:rsid w:val="006759FE"/>
    <w:rsid w:val="006A6FBD"/>
    <w:rsid w:val="006B0A02"/>
    <w:rsid w:val="006B7256"/>
    <w:rsid w:val="006C5979"/>
    <w:rsid w:val="006D2E05"/>
    <w:rsid w:val="006D6EA5"/>
    <w:rsid w:val="006E35BF"/>
    <w:rsid w:val="006F76AF"/>
    <w:rsid w:val="00701964"/>
    <w:rsid w:val="0070225D"/>
    <w:rsid w:val="00702513"/>
    <w:rsid w:val="00710558"/>
    <w:rsid w:val="00722F7C"/>
    <w:rsid w:val="00737EC9"/>
    <w:rsid w:val="00743B14"/>
    <w:rsid w:val="00744D16"/>
    <w:rsid w:val="007506E1"/>
    <w:rsid w:val="007C57B2"/>
    <w:rsid w:val="007D6892"/>
    <w:rsid w:val="007E21DA"/>
    <w:rsid w:val="007E231B"/>
    <w:rsid w:val="007F2E57"/>
    <w:rsid w:val="008431E9"/>
    <w:rsid w:val="008433D5"/>
    <w:rsid w:val="00862C94"/>
    <w:rsid w:val="00891A93"/>
    <w:rsid w:val="00892F55"/>
    <w:rsid w:val="008B07FF"/>
    <w:rsid w:val="008C0AE1"/>
    <w:rsid w:val="008D15E0"/>
    <w:rsid w:val="008D2FE1"/>
    <w:rsid w:val="008D7F24"/>
    <w:rsid w:val="00920638"/>
    <w:rsid w:val="00926147"/>
    <w:rsid w:val="0093058E"/>
    <w:rsid w:val="009340A7"/>
    <w:rsid w:val="009479DE"/>
    <w:rsid w:val="00956573"/>
    <w:rsid w:val="009741C9"/>
    <w:rsid w:val="009935C4"/>
    <w:rsid w:val="00995304"/>
    <w:rsid w:val="009A1FC6"/>
    <w:rsid w:val="009B3511"/>
    <w:rsid w:val="009D2B10"/>
    <w:rsid w:val="009D5894"/>
    <w:rsid w:val="009E0D98"/>
    <w:rsid w:val="009F346F"/>
    <w:rsid w:val="009F5E76"/>
    <w:rsid w:val="00A00821"/>
    <w:rsid w:val="00A30681"/>
    <w:rsid w:val="00A41F25"/>
    <w:rsid w:val="00A528E8"/>
    <w:rsid w:val="00A52F87"/>
    <w:rsid w:val="00A57519"/>
    <w:rsid w:val="00A630E3"/>
    <w:rsid w:val="00A6434F"/>
    <w:rsid w:val="00A81A3D"/>
    <w:rsid w:val="00A81A6E"/>
    <w:rsid w:val="00A95308"/>
    <w:rsid w:val="00AB01D4"/>
    <w:rsid w:val="00AB665F"/>
    <w:rsid w:val="00AC22CF"/>
    <w:rsid w:val="00AC7F1F"/>
    <w:rsid w:val="00AF2D03"/>
    <w:rsid w:val="00B023D2"/>
    <w:rsid w:val="00B11159"/>
    <w:rsid w:val="00B26DA1"/>
    <w:rsid w:val="00B428C2"/>
    <w:rsid w:val="00B46D48"/>
    <w:rsid w:val="00B544E5"/>
    <w:rsid w:val="00B57810"/>
    <w:rsid w:val="00B6674B"/>
    <w:rsid w:val="00B90FD8"/>
    <w:rsid w:val="00B96BB4"/>
    <w:rsid w:val="00BA139D"/>
    <w:rsid w:val="00BB37DD"/>
    <w:rsid w:val="00BC6CFA"/>
    <w:rsid w:val="00BD1261"/>
    <w:rsid w:val="00C161D2"/>
    <w:rsid w:val="00C23551"/>
    <w:rsid w:val="00C25187"/>
    <w:rsid w:val="00C429B4"/>
    <w:rsid w:val="00C61A7B"/>
    <w:rsid w:val="00C63843"/>
    <w:rsid w:val="00C71B58"/>
    <w:rsid w:val="00C84993"/>
    <w:rsid w:val="00CD2854"/>
    <w:rsid w:val="00CE4286"/>
    <w:rsid w:val="00D21211"/>
    <w:rsid w:val="00D36A47"/>
    <w:rsid w:val="00D46D3F"/>
    <w:rsid w:val="00D516E1"/>
    <w:rsid w:val="00D8222A"/>
    <w:rsid w:val="00DE04D9"/>
    <w:rsid w:val="00E20062"/>
    <w:rsid w:val="00E2284F"/>
    <w:rsid w:val="00E23588"/>
    <w:rsid w:val="00E24021"/>
    <w:rsid w:val="00E56C7F"/>
    <w:rsid w:val="00E601B4"/>
    <w:rsid w:val="00E753CE"/>
    <w:rsid w:val="00E777A9"/>
    <w:rsid w:val="00E831CB"/>
    <w:rsid w:val="00E93928"/>
    <w:rsid w:val="00EA0B82"/>
    <w:rsid w:val="00EA56E6"/>
    <w:rsid w:val="00EF7C71"/>
    <w:rsid w:val="00F23FE8"/>
    <w:rsid w:val="00F317D3"/>
    <w:rsid w:val="00F424CB"/>
    <w:rsid w:val="00F44C6A"/>
    <w:rsid w:val="00F562F0"/>
    <w:rsid w:val="00F67A63"/>
    <w:rsid w:val="00F71477"/>
    <w:rsid w:val="00F869D7"/>
    <w:rsid w:val="00FA1E4C"/>
    <w:rsid w:val="00FD7C77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EF46"/>
  <w15:chartTrackingRefBased/>
  <w15:docId w15:val="{AB9F35AF-8C91-4530-AF24-2C84AB95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57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1E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1E4C"/>
  </w:style>
  <w:style w:type="paragraph" w:styleId="Footer">
    <w:name w:val="footer"/>
    <w:basedOn w:val="Normal"/>
    <w:link w:val="FooterChar"/>
    <w:uiPriority w:val="99"/>
    <w:unhideWhenUsed/>
    <w:rsid w:val="00FA1E4C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1E4C"/>
  </w:style>
  <w:style w:type="character" w:styleId="CommentReference">
    <w:name w:val="annotation reference"/>
    <w:basedOn w:val="DefaultParagraphFont"/>
    <w:uiPriority w:val="99"/>
    <w:semiHidden/>
    <w:unhideWhenUsed/>
    <w:rsid w:val="00D3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89824D94E4C3F862CEC807368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7309-C531-47F9-A5BF-9602676A5F3A}"/>
      </w:docPartPr>
      <w:docPartBody>
        <w:p w:rsidR="008D45B6" w:rsidRDefault="00194E55" w:rsidP="00194E55">
          <w:pPr>
            <w:pStyle w:val="B4389824D94E4C3F862CEC8073686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55"/>
    <w:rsid w:val="00194E55"/>
    <w:rsid w:val="002634F8"/>
    <w:rsid w:val="00622717"/>
    <w:rsid w:val="00680425"/>
    <w:rsid w:val="008D45B6"/>
    <w:rsid w:val="009611B3"/>
    <w:rsid w:val="009A33EE"/>
    <w:rsid w:val="00BF56AF"/>
    <w:rsid w:val="00E02FD6"/>
    <w:rsid w:val="00E51624"/>
    <w:rsid w:val="00E77CE2"/>
    <w:rsid w:val="00F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9387CDB4D462F84A9A7DD0FE0D051">
    <w:name w:val="1D89387CDB4D462F84A9A7DD0FE0D051"/>
    <w:rsid w:val="00194E55"/>
  </w:style>
  <w:style w:type="paragraph" w:customStyle="1" w:styleId="B4389824D94E4C3F862CEC807368680C">
    <w:name w:val="B4389824D94E4C3F862CEC807368680C"/>
    <w:rsid w:val="0019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contents of this article were produced by Federal Premium® and are supplied by the company. Permission is granted to copy, reformat and/or publish this article in whole or in part.</vt:lpstr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contents of this article were produced by Federal Premium® and are supplied by the company. Permission is granted to copy, reformat and/or publish this article in whole or in part.</dc:title>
  <dc:subject/>
  <dc:creator>dan@mynaga.org</dc:creator>
  <cp:keywords/>
  <dc:description/>
  <cp:lastModifiedBy>Reich, JJ (John)</cp:lastModifiedBy>
  <cp:revision>2</cp:revision>
  <dcterms:created xsi:type="dcterms:W3CDTF">2017-12-04T22:50:00Z</dcterms:created>
  <dcterms:modified xsi:type="dcterms:W3CDTF">2017-12-04T22:50:00Z</dcterms:modified>
</cp:coreProperties>
</file>