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Pr="006C3E0D" w:rsidRDefault="00A74A73" w:rsidP="00E20411">
      <w:pPr>
        <w:rPr>
          <w:rFonts w:ascii="Arial Black" w:hAnsi="Arial Black" w:cs="Arial"/>
          <w:i/>
        </w:rPr>
      </w:pPr>
      <w:bookmarkStart w:id="0" w:name="_GoBack"/>
      <w:bookmarkEnd w:id="0"/>
      <w:r w:rsidRPr="006C3E0D">
        <w:rPr>
          <w:rFonts w:ascii="Arial Black" w:hAnsi="Arial Black" w:cs="Arial"/>
          <w:i/>
        </w:rPr>
        <w:t>Elite</w:t>
      </w:r>
      <w:r w:rsidR="00795024" w:rsidRPr="00795024">
        <w:rPr>
          <w:rFonts w:ascii="Arial Black" w:hAnsi="Arial Black" w:cs="Arial"/>
          <w:i/>
          <w:vertAlign w:val="superscript"/>
        </w:rPr>
        <w:t>®</w:t>
      </w:r>
      <w:r w:rsidRPr="006C3E0D">
        <w:rPr>
          <w:rFonts w:ascii="Arial Black" w:hAnsi="Arial Black" w:cs="Arial"/>
          <w:i/>
        </w:rPr>
        <w:t xml:space="preserve"> </w:t>
      </w:r>
      <w:r w:rsidR="003D2768">
        <w:rPr>
          <w:rFonts w:ascii="Arial Black" w:hAnsi="Arial Black" w:cs="Arial"/>
          <w:i/>
        </w:rPr>
        <w:t>6</w:t>
      </w:r>
      <w:r w:rsidR="009C6670" w:rsidRPr="006C3E0D">
        <w:rPr>
          <w:rFonts w:ascii="Arial Black" w:hAnsi="Arial Black" w:cs="Arial"/>
          <w:i/>
        </w:rPr>
        <w:t>500</w:t>
      </w:r>
    </w:p>
    <w:p w:rsidR="00876E46" w:rsidRPr="003A42F6" w:rsidRDefault="003D2768" w:rsidP="003D2768">
      <w:pPr>
        <w:tabs>
          <w:tab w:val="left" w:pos="23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For 2015, the </w:t>
      </w:r>
      <w:r w:rsidR="002A2811">
        <w:rPr>
          <w:rFonts w:ascii="Arial" w:hAnsi="Arial" w:cs="Arial"/>
        </w:rPr>
        <w:t xml:space="preserve">Elite </w:t>
      </w:r>
      <w:r>
        <w:rPr>
          <w:rFonts w:ascii="Arial" w:hAnsi="Arial" w:cs="Arial"/>
        </w:rPr>
        <w:t>line of</w:t>
      </w:r>
      <w:r w:rsidR="002A2811">
        <w:rPr>
          <w:rFonts w:ascii="Arial" w:hAnsi="Arial" w:cs="Arial"/>
        </w:rPr>
        <w:t xml:space="preserve"> riflescopes </w:t>
      </w:r>
      <w:r>
        <w:rPr>
          <w:rFonts w:ascii="Arial" w:hAnsi="Arial" w:cs="Arial"/>
        </w:rPr>
        <w:t xml:space="preserve">has been reengineered to offer three levels of high-end precision—the Elite 3500, 4500 and 6500. The 6500 series is the pinnacle of performance, packing 65-plus years of innovation into an ultra-rugged scope that delivers </w:t>
      </w:r>
      <w:r w:rsidR="00E52A89">
        <w:rPr>
          <w:rFonts w:ascii="Arial" w:hAnsi="Arial" w:cs="Arial"/>
        </w:rPr>
        <w:t xml:space="preserve">a powerful </w:t>
      </w:r>
      <w:r>
        <w:rPr>
          <w:rFonts w:ascii="Arial" w:hAnsi="Arial" w:cs="Arial"/>
        </w:rPr>
        <w:t xml:space="preserve">6.5x magnification range and a 30mm one-piece tube </w:t>
      </w:r>
      <w:r w:rsidR="00A72A3C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extra adjustment travel and unfailing reliability that </w:t>
      </w:r>
      <w:r w:rsidR="00E52A89">
        <w:rPr>
          <w:rFonts w:ascii="Arial" w:hAnsi="Arial" w:cs="Arial"/>
        </w:rPr>
        <w:t>is magnum recoil-proof</w:t>
      </w:r>
      <w:r>
        <w:rPr>
          <w:rFonts w:ascii="Arial" w:hAnsi="Arial" w:cs="Arial"/>
        </w:rPr>
        <w:t xml:space="preserve">. </w:t>
      </w:r>
      <w:r w:rsidR="004C7ACE" w:rsidRPr="00C94EC8">
        <w:rPr>
          <w:rFonts w:ascii="Arial" w:hAnsi="Arial" w:cs="Arial"/>
        </w:rPr>
        <w:t xml:space="preserve">Fully </w:t>
      </w:r>
      <w:r w:rsidR="004C7ACE">
        <w:rPr>
          <w:rFonts w:ascii="Arial" w:hAnsi="Arial" w:cs="Arial"/>
        </w:rPr>
        <w:t>m</w:t>
      </w:r>
      <w:r w:rsidR="004C7ACE" w:rsidRPr="00C94EC8">
        <w:rPr>
          <w:rFonts w:ascii="Arial" w:hAnsi="Arial" w:cs="Arial"/>
        </w:rPr>
        <w:t>ulti-</w:t>
      </w:r>
      <w:r w:rsidR="004C7ACE">
        <w:rPr>
          <w:rFonts w:ascii="Arial" w:hAnsi="Arial" w:cs="Arial"/>
        </w:rPr>
        <w:t>c</w:t>
      </w:r>
      <w:r w:rsidR="004C7ACE" w:rsidRPr="00C94EC8">
        <w:rPr>
          <w:rFonts w:ascii="Arial" w:hAnsi="Arial" w:cs="Arial"/>
        </w:rPr>
        <w:t xml:space="preserve">oated </w:t>
      </w:r>
      <w:r w:rsidR="004C7ACE">
        <w:rPr>
          <w:rFonts w:ascii="Arial" w:hAnsi="Arial" w:cs="Arial"/>
        </w:rPr>
        <w:t>o</w:t>
      </w:r>
      <w:r w:rsidR="004C7ACE" w:rsidRPr="00C94EC8">
        <w:rPr>
          <w:rFonts w:ascii="Arial" w:hAnsi="Arial" w:cs="Arial"/>
        </w:rPr>
        <w:t>ptics combined with Bushnell's exclusive Ultra Wide Band Coating process boost light transmis</w:t>
      </w:r>
      <w:r w:rsidR="004C7ACE">
        <w:rPr>
          <w:rFonts w:ascii="Arial" w:hAnsi="Arial" w:cs="Arial"/>
        </w:rPr>
        <w:t xml:space="preserve">sion through the </w:t>
      </w:r>
      <w:r>
        <w:rPr>
          <w:rFonts w:ascii="Arial" w:hAnsi="Arial" w:cs="Arial"/>
        </w:rPr>
        <w:t>scope to 95 percent</w:t>
      </w:r>
      <w:r w:rsidR="00A72A3C">
        <w:rPr>
          <w:rFonts w:ascii="Arial" w:hAnsi="Arial" w:cs="Arial"/>
        </w:rPr>
        <w:t>,</w:t>
      </w:r>
      <w:r w:rsidR="00876E46">
        <w:rPr>
          <w:rFonts w:ascii="Arial" w:hAnsi="Arial" w:cs="Arial"/>
        </w:rPr>
        <w:t xml:space="preserve"> offer</w:t>
      </w:r>
      <w:r w:rsidR="00A72A3C">
        <w:rPr>
          <w:rFonts w:ascii="Arial" w:hAnsi="Arial" w:cs="Arial"/>
        </w:rPr>
        <w:t>ing</w:t>
      </w:r>
      <w:r w:rsidR="00876E46">
        <w:rPr>
          <w:rFonts w:ascii="Arial" w:hAnsi="Arial" w:cs="Arial"/>
        </w:rPr>
        <w:t xml:space="preserve"> incredible brightness during those the first and last minutes of shooting light. The</w:t>
      </w:r>
      <w:r w:rsidR="00876E46" w:rsidRPr="00490870">
        <w:rPr>
          <w:rFonts w:ascii="Arial" w:hAnsi="Arial" w:cs="Arial"/>
        </w:rPr>
        <w:t xml:space="preserve"> patented RainGuard</w:t>
      </w:r>
      <w:r w:rsidR="00876E46" w:rsidRPr="00D7325D">
        <w:rPr>
          <w:rFonts w:ascii="Arial" w:hAnsi="Arial" w:cs="Arial"/>
          <w:vertAlign w:val="superscript"/>
        </w:rPr>
        <w:t>®</w:t>
      </w:r>
      <w:r w:rsidR="00876E46" w:rsidRPr="00490870">
        <w:rPr>
          <w:rFonts w:ascii="Arial" w:hAnsi="Arial" w:cs="Arial"/>
        </w:rPr>
        <w:t xml:space="preserve"> HD coating </w:t>
      </w:r>
      <w:r w:rsidR="00876E46">
        <w:rPr>
          <w:rFonts w:ascii="Arial" w:hAnsi="Arial" w:cs="Arial"/>
        </w:rPr>
        <w:t>offers</w:t>
      </w:r>
      <w:r w:rsidR="00876E46" w:rsidRPr="00490870">
        <w:rPr>
          <w:rFonts w:ascii="Arial" w:hAnsi="Arial" w:cs="Arial"/>
        </w:rPr>
        <w:t xml:space="preserve"> a permanent barrier </w:t>
      </w:r>
      <w:r w:rsidR="00876E46">
        <w:rPr>
          <w:rFonts w:ascii="Arial" w:hAnsi="Arial" w:cs="Arial"/>
        </w:rPr>
        <w:t xml:space="preserve">that </w:t>
      </w:r>
      <w:r w:rsidR="00876E46" w:rsidRPr="00490870">
        <w:rPr>
          <w:rFonts w:ascii="Arial" w:hAnsi="Arial" w:cs="Arial"/>
        </w:rPr>
        <w:t xml:space="preserve">beads </w:t>
      </w:r>
      <w:r w:rsidR="00876E46">
        <w:rPr>
          <w:rFonts w:ascii="Arial" w:hAnsi="Arial" w:cs="Arial"/>
        </w:rPr>
        <w:t xml:space="preserve">water to </w:t>
      </w:r>
      <w:r w:rsidR="00876E46" w:rsidRPr="00490870">
        <w:rPr>
          <w:rFonts w:ascii="Arial" w:hAnsi="Arial" w:cs="Arial"/>
        </w:rPr>
        <w:t>scatter less light</w:t>
      </w:r>
      <w:r w:rsidR="00876E46">
        <w:rPr>
          <w:rFonts w:ascii="Arial" w:hAnsi="Arial" w:cs="Arial"/>
        </w:rPr>
        <w:t xml:space="preserve"> and</w:t>
      </w:r>
      <w:r w:rsidR="00876E46" w:rsidRPr="00490870">
        <w:rPr>
          <w:rFonts w:ascii="Arial" w:hAnsi="Arial" w:cs="Arial"/>
        </w:rPr>
        <w:t xml:space="preserve"> giv</w:t>
      </w:r>
      <w:r w:rsidR="00876E46">
        <w:rPr>
          <w:rFonts w:ascii="Arial" w:hAnsi="Arial" w:cs="Arial"/>
        </w:rPr>
        <w:t>e</w:t>
      </w:r>
      <w:r w:rsidR="00876E46" w:rsidRPr="00490870">
        <w:rPr>
          <w:rFonts w:ascii="Arial" w:hAnsi="Arial" w:cs="Arial"/>
        </w:rPr>
        <w:t xml:space="preserve"> a clear view in conditions that would render untreated optics unusable.</w:t>
      </w:r>
      <w:r w:rsidR="00876E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And, of course, t</w:t>
      </w:r>
      <w:r w:rsidR="00876E46">
        <w:rPr>
          <w:rFonts w:ascii="Arial" w:hAnsi="Arial" w:cs="Arial"/>
        </w:rPr>
        <w:t>hey are backed by Bushnell’s 100% Bulletproof Money-Back Guarantee.</w:t>
      </w:r>
    </w:p>
    <w:p w:rsidR="009C6670" w:rsidRDefault="009C6670" w:rsidP="009C6670">
      <w:pPr>
        <w:rPr>
          <w:rFonts w:ascii="Arial" w:hAnsi="Arial" w:cs="Arial"/>
          <w:b/>
        </w:rPr>
      </w:pPr>
    </w:p>
    <w:p w:rsidR="00691A19" w:rsidRPr="003A42F6" w:rsidRDefault="00691A19" w:rsidP="00691A19">
      <w:pPr>
        <w:rPr>
          <w:rFonts w:ascii="Arial" w:hAnsi="Arial" w:cs="Arial"/>
          <w:b/>
        </w:rPr>
      </w:pPr>
      <w:r w:rsidRPr="003A42F6">
        <w:rPr>
          <w:rFonts w:ascii="Arial" w:hAnsi="Arial" w:cs="Arial"/>
          <w:b/>
        </w:rPr>
        <w:t>Features &amp; Benefits</w:t>
      </w:r>
    </w:p>
    <w:p w:rsidR="00691A19" w:rsidRPr="003A42F6" w:rsidRDefault="00876E46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Powerful </w:t>
      </w:r>
      <w:r w:rsidR="003D2768">
        <w:rPr>
          <w:rFonts w:ascii="Arial" w:hAnsi="Arial" w:cs="Arial"/>
        </w:rPr>
        <w:t>6.5</w:t>
      </w:r>
      <w:r w:rsidR="00691A19">
        <w:rPr>
          <w:rFonts w:ascii="Arial" w:hAnsi="Arial" w:cs="Arial"/>
        </w:rPr>
        <w:t>x</w:t>
      </w:r>
      <w:r w:rsidR="00691A19" w:rsidRPr="003A42F6">
        <w:rPr>
          <w:rFonts w:ascii="Arial" w:hAnsi="Arial" w:cs="Arial"/>
        </w:rPr>
        <w:t xml:space="preserve"> </w:t>
      </w:r>
      <w:r w:rsidR="00691A19">
        <w:rPr>
          <w:rFonts w:ascii="Arial" w:hAnsi="Arial" w:cs="Arial"/>
        </w:rPr>
        <w:t>zoom ra</w:t>
      </w:r>
      <w:r w:rsidR="00691A19" w:rsidRPr="003A42F6">
        <w:rPr>
          <w:rFonts w:ascii="Arial" w:hAnsi="Arial" w:cs="Arial"/>
        </w:rPr>
        <w:t>tio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Rugged aluminum</w:t>
      </w:r>
      <w:r w:rsidR="002A2811">
        <w:rPr>
          <w:rFonts w:ascii="Arial" w:hAnsi="Arial" w:cs="Arial"/>
        </w:rPr>
        <w:t>/titanium alloy</w:t>
      </w:r>
      <w:r w:rsidR="00876E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one-piece, </w:t>
      </w:r>
      <w:r w:rsidR="003E49D7">
        <w:rPr>
          <w:rFonts w:ascii="Arial" w:hAnsi="Arial" w:cs="Arial"/>
        </w:rPr>
        <w:t>30mm</w:t>
      </w:r>
      <w:r>
        <w:rPr>
          <w:rFonts w:ascii="Arial" w:hAnsi="Arial" w:cs="Arial"/>
        </w:rPr>
        <w:t xml:space="preserve"> tube 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490870">
        <w:rPr>
          <w:rFonts w:ascii="Arial" w:hAnsi="Arial" w:cs="Arial"/>
        </w:rPr>
        <w:t>RainGuard HD lens coatings</w:t>
      </w:r>
    </w:p>
    <w:p w:rsidR="00E52A89" w:rsidRPr="00490870" w:rsidRDefault="00E52A8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Side parallax adjustment for pinpoint shot placement at any distance</w:t>
      </w:r>
    </w:p>
    <w:p w:rsidR="00691A19" w:rsidRPr="00490870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490870">
        <w:rPr>
          <w:rFonts w:ascii="Arial" w:hAnsi="Arial" w:cs="Arial"/>
        </w:rPr>
        <w:t xml:space="preserve">Fully </w:t>
      </w:r>
      <w:r>
        <w:rPr>
          <w:rFonts w:ascii="Arial" w:hAnsi="Arial" w:cs="Arial"/>
        </w:rPr>
        <w:t>m</w:t>
      </w:r>
      <w:r w:rsidRPr="00490870">
        <w:rPr>
          <w:rFonts w:ascii="Arial" w:hAnsi="Arial" w:cs="Arial"/>
        </w:rPr>
        <w:t>ulti</w:t>
      </w:r>
      <w:r>
        <w:rPr>
          <w:rFonts w:ascii="Arial" w:hAnsi="Arial" w:cs="Arial"/>
        </w:rPr>
        <w:t>-c</w:t>
      </w:r>
      <w:r w:rsidRPr="00490870">
        <w:rPr>
          <w:rFonts w:ascii="Arial" w:hAnsi="Arial" w:cs="Arial"/>
        </w:rPr>
        <w:t xml:space="preserve">oated </w:t>
      </w:r>
      <w:r>
        <w:rPr>
          <w:rFonts w:ascii="Arial" w:hAnsi="Arial" w:cs="Arial"/>
        </w:rPr>
        <w:t>o</w:t>
      </w:r>
      <w:r w:rsidRPr="00490870">
        <w:rPr>
          <w:rFonts w:ascii="Arial" w:hAnsi="Arial" w:cs="Arial"/>
        </w:rPr>
        <w:t>ptics</w:t>
      </w:r>
      <w:r>
        <w:rPr>
          <w:rFonts w:ascii="Arial" w:hAnsi="Arial" w:cs="Arial"/>
        </w:rPr>
        <w:t xml:space="preserve"> 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D7D20">
        <w:rPr>
          <w:rFonts w:ascii="Arial" w:hAnsi="Arial" w:cs="Arial"/>
        </w:rPr>
        <w:t xml:space="preserve">Ultra Wide </w:t>
      </w:r>
      <w:r w:rsidR="00C2171D">
        <w:rPr>
          <w:rFonts w:ascii="Arial" w:hAnsi="Arial" w:cs="Arial"/>
        </w:rPr>
        <w:t>B</w:t>
      </w:r>
      <w:r w:rsidRPr="001D7D20">
        <w:rPr>
          <w:rFonts w:ascii="Arial" w:hAnsi="Arial" w:cs="Arial"/>
        </w:rPr>
        <w:t>and lens coatings</w:t>
      </w:r>
    </w:p>
    <w:p w:rsidR="00691A19" w:rsidRDefault="00691A19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Magnum recoil-proof construction</w:t>
      </w:r>
    </w:p>
    <w:p w:rsidR="00691A19" w:rsidRDefault="003D2768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Argon purged for </w:t>
      </w:r>
      <w:r w:rsidR="00691A19">
        <w:rPr>
          <w:rFonts w:ascii="Arial" w:hAnsi="Arial" w:cs="Arial"/>
        </w:rPr>
        <w:t>100 percent waterproof and fogproof construction</w:t>
      </w:r>
    </w:p>
    <w:p w:rsidR="002A2811" w:rsidRDefault="002A2811" w:rsidP="00691A1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Finger-adjustable elevation and windage knobs</w:t>
      </w:r>
    </w:p>
    <w:p w:rsidR="00691A19" w:rsidRPr="003A42F6" w:rsidRDefault="00691A19" w:rsidP="009C6670">
      <w:pPr>
        <w:rPr>
          <w:rFonts w:ascii="Arial" w:hAnsi="Arial" w:cs="Arial"/>
          <w:b/>
        </w:rPr>
      </w:pPr>
    </w:p>
    <w:p w:rsidR="009C6670" w:rsidRPr="003A42F6" w:rsidRDefault="009C6670" w:rsidP="009C6670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3A42F6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</w:r>
      <w:r w:rsidRPr="003A42F6">
        <w:rPr>
          <w:rFonts w:ascii="Arial" w:eastAsiaTheme="minorHAnsi" w:hAnsi="Arial" w:cs="Arial"/>
          <w:b/>
          <w:bCs/>
          <w:sz w:val="22"/>
          <w:szCs w:val="22"/>
        </w:rPr>
        <w:tab/>
        <w:t>U</w:t>
      </w:r>
      <w:r w:rsidRPr="003A42F6">
        <w:rPr>
          <w:rFonts w:ascii="Arial" w:eastAsiaTheme="minorHAnsi" w:hAnsi="Arial" w:cs="Arial"/>
          <w:b/>
          <w:sz w:val="22"/>
          <w:szCs w:val="22"/>
        </w:rPr>
        <w:t>PC</w:t>
      </w:r>
      <w:r w:rsidRPr="003A42F6">
        <w:rPr>
          <w:rFonts w:ascii="Arial" w:eastAsiaTheme="minorHAnsi" w:hAnsi="Arial" w:cs="Arial"/>
          <w:b/>
          <w:sz w:val="22"/>
          <w:szCs w:val="22"/>
        </w:rPr>
        <w:tab/>
        <w:t>MS</w:t>
      </w:r>
      <w:r w:rsidR="002D4631">
        <w:rPr>
          <w:rFonts w:ascii="Arial" w:eastAsiaTheme="minorHAnsi" w:hAnsi="Arial" w:cs="Arial"/>
          <w:b/>
          <w:sz w:val="22"/>
          <w:szCs w:val="22"/>
        </w:rPr>
        <w:t>R</w:t>
      </w:r>
      <w:r w:rsidRPr="003A42F6">
        <w:rPr>
          <w:rFonts w:ascii="Arial" w:eastAsiaTheme="minorHAnsi" w:hAnsi="Arial" w:cs="Arial"/>
          <w:b/>
          <w:sz w:val="22"/>
          <w:szCs w:val="22"/>
        </w:rPr>
        <w:t>P</w:t>
      </w:r>
    </w:p>
    <w:p w:rsidR="006E39BC" w:rsidRDefault="003E49D7" w:rsidP="006E39BC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652164B</w:t>
      </w:r>
      <w:r w:rsidR="006E39BC" w:rsidRPr="006E39BC">
        <w:rPr>
          <w:rFonts w:ascii="Arial" w:eastAsiaTheme="minorHAnsi" w:hAnsi="Arial" w:cs="Arial"/>
          <w:sz w:val="20"/>
          <w:szCs w:val="20"/>
        </w:rPr>
        <w:tab/>
      </w:r>
      <w:r w:rsidR="006E39BC">
        <w:rPr>
          <w:rFonts w:ascii="Arial" w:eastAsiaTheme="minorHAnsi" w:hAnsi="Arial" w:cs="Arial"/>
          <w:sz w:val="20"/>
          <w:szCs w:val="20"/>
        </w:rPr>
        <w:t xml:space="preserve">Elite </w:t>
      </w:r>
      <w:r>
        <w:rPr>
          <w:rFonts w:ascii="Arial" w:eastAsiaTheme="minorHAnsi" w:hAnsi="Arial" w:cs="Arial"/>
          <w:sz w:val="20"/>
          <w:szCs w:val="20"/>
        </w:rPr>
        <w:t>6</w:t>
      </w:r>
      <w:r w:rsidR="006E39BC">
        <w:rPr>
          <w:rFonts w:ascii="Arial" w:eastAsiaTheme="minorHAnsi" w:hAnsi="Arial" w:cs="Arial"/>
          <w:sz w:val="20"/>
          <w:szCs w:val="20"/>
        </w:rPr>
        <w:t>500 2.5-1</w:t>
      </w:r>
      <w:r>
        <w:rPr>
          <w:rFonts w:ascii="Arial" w:eastAsiaTheme="minorHAnsi" w:hAnsi="Arial" w:cs="Arial"/>
          <w:sz w:val="20"/>
          <w:szCs w:val="20"/>
        </w:rPr>
        <w:t>6</w:t>
      </w:r>
      <w:r w:rsidR="006E39BC">
        <w:rPr>
          <w:rFonts w:ascii="Arial" w:eastAsiaTheme="minorHAnsi" w:hAnsi="Arial" w:cs="Arial"/>
          <w:sz w:val="20"/>
          <w:szCs w:val="20"/>
        </w:rPr>
        <w:t>x 4</w:t>
      </w:r>
      <w:r>
        <w:rPr>
          <w:rFonts w:ascii="Arial" w:eastAsiaTheme="minorHAnsi" w:hAnsi="Arial" w:cs="Arial"/>
          <w:sz w:val="20"/>
          <w:szCs w:val="20"/>
        </w:rPr>
        <w:t>2</w:t>
      </w:r>
      <w:r w:rsidR="006E39BC">
        <w:rPr>
          <w:rFonts w:ascii="Arial" w:eastAsiaTheme="minorHAnsi" w:hAnsi="Arial" w:cs="Arial"/>
          <w:sz w:val="20"/>
          <w:szCs w:val="20"/>
        </w:rPr>
        <w:t xml:space="preserve">mm </w:t>
      </w:r>
      <w:r>
        <w:rPr>
          <w:rFonts w:ascii="Arial" w:eastAsiaTheme="minorHAnsi" w:hAnsi="Arial" w:cs="Arial"/>
          <w:sz w:val="20"/>
          <w:szCs w:val="20"/>
        </w:rPr>
        <w:t>DOA 600</w:t>
      </w:r>
      <w:r w:rsidR="00E543F9">
        <w:rPr>
          <w:rFonts w:ascii="Arial" w:eastAsiaTheme="minorHAnsi" w:hAnsi="Arial" w:cs="Arial"/>
          <w:sz w:val="20"/>
          <w:szCs w:val="20"/>
        </w:rPr>
        <w:tab/>
      </w:r>
      <w:r w:rsidR="00100618" w:rsidRPr="00100618">
        <w:rPr>
          <w:rFonts w:ascii="Arial" w:eastAsiaTheme="minorHAnsi" w:hAnsi="Arial" w:cs="Arial"/>
          <w:sz w:val="20"/>
          <w:szCs w:val="20"/>
        </w:rPr>
        <w:t>0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29757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61214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4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$1,123.95</w:t>
      </w:r>
    </w:p>
    <w:p w:rsidR="003E49D7" w:rsidRDefault="003E49D7" w:rsidP="003E49D7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652164M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2.5-16x 42mm Fine Multi-X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</w:t>
      </w:r>
      <w:r w:rsidR="00100618" w:rsidRPr="00100618">
        <w:rPr>
          <w:rFonts w:ascii="Arial" w:eastAsiaTheme="minorHAnsi" w:hAnsi="Arial" w:cs="Arial"/>
          <w:sz w:val="20"/>
          <w:szCs w:val="20"/>
        </w:rPr>
        <w:t>29757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65216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4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$1,053.45</w:t>
      </w:r>
      <w:r w:rsidRPr="00C965F5">
        <w:rPr>
          <w:rFonts w:ascii="Arial" w:eastAsiaTheme="minorHAnsi" w:hAnsi="Arial" w:cs="Arial"/>
          <w:sz w:val="20"/>
          <w:szCs w:val="20"/>
        </w:rPr>
        <w:tab/>
      </w:r>
    </w:p>
    <w:p w:rsidR="00196310" w:rsidRPr="00C965F5" w:rsidRDefault="00196310" w:rsidP="00196310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652164MD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2.5-16x 42mm Mildot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0 29757 65217 </w:t>
      </w:r>
      <w:r w:rsidR="00100618" w:rsidRPr="00100618">
        <w:rPr>
          <w:rFonts w:ascii="Arial" w:eastAsiaTheme="minorHAnsi" w:hAnsi="Arial" w:cs="Arial"/>
          <w:sz w:val="20"/>
          <w:szCs w:val="20"/>
        </w:rPr>
        <w:t>1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$1,053.45</w:t>
      </w:r>
    </w:p>
    <w:p w:rsidR="00196310" w:rsidRPr="00C965F5" w:rsidRDefault="00196310" w:rsidP="00196310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652165M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2.5-16x 50mm Fine Multi-X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 w:rsidRPr="00100618">
        <w:rPr>
          <w:rFonts w:ascii="Arial" w:eastAsiaTheme="minorHAnsi" w:hAnsi="Arial" w:cs="Arial"/>
          <w:sz w:val="20"/>
          <w:szCs w:val="20"/>
        </w:rPr>
        <w:t>0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29757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65215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7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$1,093.45</w:t>
      </w:r>
      <w:r w:rsidRPr="00C965F5">
        <w:rPr>
          <w:rFonts w:ascii="Arial" w:eastAsiaTheme="minorHAnsi" w:hAnsi="Arial" w:cs="Arial"/>
          <w:sz w:val="20"/>
          <w:szCs w:val="20"/>
        </w:rPr>
        <w:tab/>
      </w:r>
    </w:p>
    <w:p w:rsidR="00196310" w:rsidRPr="00C965F5" w:rsidRDefault="00196310" w:rsidP="00196310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652165MD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2.5-16x 50mm Mildot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</w:t>
      </w:r>
      <w:r w:rsidR="00100618" w:rsidRPr="00100618">
        <w:rPr>
          <w:rFonts w:ascii="Arial" w:eastAsiaTheme="minorHAnsi" w:hAnsi="Arial" w:cs="Arial"/>
          <w:sz w:val="20"/>
          <w:szCs w:val="20"/>
        </w:rPr>
        <w:t>29757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65218</w:t>
      </w:r>
      <w:r w:rsidR="00100618">
        <w:rPr>
          <w:rFonts w:ascii="Arial" w:eastAsiaTheme="minorHAnsi" w:hAnsi="Arial" w:cs="Arial"/>
          <w:sz w:val="20"/>
          <w:szCs w:val="20"/>
        </w:rPr>
        <w:t xml:space="preserve"> </w:t>
      </w:r>
      <w:r w:rsidR="00100618" w:rsidRPr="00100618">
        <w:rPr>
          <w:rFonts w:ascii="Arial" w:eastAsiaTheme="minorHAnsi" w:hAnsi="Arial" w:cs="Arial"/>
          <w:sz w:val="20"/>
          <w:szCs w:val="20"/>
        </w:rPr>
        <w:t>8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$1,093.45</w:t>
      </w:r>
    </w:p>
    <w:p w:rsidR="00196310" w:rsidRPr="00C965F5" w:rsidRDefault="00196310" w:rsidP="00196310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654305B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4.5-30x 50mm DOA 600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0 29757 65433 </w:t>
      </w:r>
      <w:r w:rsidR="00100618" w:rsidRPr="00100618">
        <w:rPr>
          <w:rFonts w:ascii="Arial" w:eastAsiaTheme="minorHAnsi" w:hAnsi="Arial" w:cs="Arial"/>
          <w:sz w:val="20"/>
          <w:szCs w:val="20"/>
        </w:rPr>
        <w:t>5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$1,334.45</w:t>
      </w:r>
    </w:p>
    <w:p w:rsidR="00196310" w:rsidRPr="00C965F5" w:rsidRDefault="00196310" w:rsidP="00196310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654305M</w:t>
      </w:r>
      <w:r>
        <w:rPr>
          <w:rFonts w:ascii="Arial" w:eastAsiaTheme="minorHAnsi" w:hAnsi="Arial" w:cs="Arial"/>
          <w:sz w:val="20"/>
          <w:szCs w:val="20"/>
        </w:rPr>
        <w:tab/>
        <w:t>Elite 6500 4.5-30x 50mm Fine Multi-X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0 29757 65430 </w:t>
      </w:r>
      <w:r w:rsidR="00100618" w:rsidRPr="00100618">
        <w:rPr>
          <w:rFonts w:ascii="Arial" w:eastAsiaTheme="minorHAnsi" w:hAnsi="Arial" w:cs="Arial"/>
          <w:sz w:val="20"/>
          <w:szCs w:val="20"/>
        </w:rPr>
        <w:t>4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$1,264.45</w:t>
      </w:r>
    </w:p>
    <w:p w:rsidR="00196310" w:rsidRPr="00C965F5" w:rsidRDefault="00196310" w:rsidP="003E49D7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654305MD</w:t>
      </w:r>
      <w:r w:rsidRPr="006E39BC">
        <w:rPr>
          <w:rFonts w:ascii="Arial" w:eastAsiaTheme="minorHAnsi" w:hAnsi="Arial" w:cs="Arial"/>
          <w:sz w:val="20"/>
          <w:szCs w:val="20"/>
        </w:rPr>
        <w:tab/>
      </w:r>
      <w:r>
        <w:rPr>
          <w:rFonts w:ascii="Arial" w:eastAsiaTheme="minorHAnsi" w:hAnsi="Arial" w:cs="Arial"/>
          <w:sz w:val="20"/>
          <w:szCs w:val="20"/>
        </w:rPr>
        <w:t>Elite 6500 4.5-30x 50mm Mildot</w:t>
      </w:r>
      <w:r>
        <w:rPr>
          <w:rFonts w:ascii="Arial" w:eastAsiaTheme="minorHAnsi" w:hAnsi="Arial" w:cs="Arial"/>
          <w:sz w:val="20"/>
          <w:szCs w:val="20"/>
        </w:rPr>
        <w:tab/>
      </w:r>
      <w:r w:rsidR="00100618">
        <w:rPr>
          <w:rFonts w:ascii="Arial" w:eastAsiaTheme="minorHAnsi" w:hAnsi="Arial" w:cs="Arial"/>
          <w:sz w:val="20"/>
          <w:szCs w:val="20"/>
        </w:rPr>
        <w:t xml:space="preserve">0 29757 65431 </w:t>
      </w:r>
      <w:r w:rsidR="00100618" w:rsidRPr="00100618">
        <w:rPr>
          <w:rFonts w:ascii="Arial" w:eastAsiaTheme="minorHAnsi" w:hAnsi="Arial" w:cs="Arial"/>
          <w:sz w:val="20"/>
          <w:szCs w:val="20"/>
        </w:rPr>
        <w:t>1</w:t>
      </w:r>
      <w:r w:rsidR="00100618" w:rsidRPr="00100618">
        <w:rPr>
          <w:rFonts w:ascii="Arial" w:eastAsiaTheme="minorHAnsi" w:hAnsi="Arial" w:cs="Arial"/>
          <w:sz w:val="20"/>
          <w:szCs w:val="20"/>
        </w:rPr>
        <w:tab/>
        <w:t>$1,264.45</w:t>
      </w:r>
      <w:r w:rsidR="00511FB4"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9D3074A" wp14:editId="0FCB882A">
            <wp:simplePos x="0" y="0"/>
            <wp:positionH relativeFrom="margin">
              <wp:posOffset>1760561</wp:posOffset>
            </wp:positionH>
            <wp:positionV relativeFrom="margin">
              <wp:posOffset>5765895</wp:posOffset>
            </wp:positionV>
            <wp:extent cx="2564534" cy="1555845"/>
            <wp:effectExtent l="0" t="0" r="762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165M_652165MD_654305B_654305M_654305MD_CAT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277" cy="155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6310" w:rsidRPr="00C965F5" w:rsidSect="00BD04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E05" w:rsidRDefault="00493E05" w:rsidP="009F62EC">
      <w:r>
        <w:separator/>
      </w:r>
    </w:p>
  </w:endnote>
  <w:endnote w:type="continuationSeparator" w:id="0">
    <w:p w:rsidR="00493E05" w:rsidRDefault="00493E05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E05" w:rsidRDefault="00493E05" w:rsidP="009F62EC">
      <w:r>
        <w:separator/>
      </w:r>
    </w:p>
  </w:footnote>
  <w:footnote w:type="continuationSeparator" w:id="0">
    <w:p w:rsidR="00493E05" w:rsidRDefault="00493E05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4F4B4F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>
      <w:rPr>
        <w:rFonts w:ascii="Arial Black" w:hAnsi="Arial Black"/>
        <w:i/>
        <w:iCs/>
        <w:sz w:val="44"/>
      </w:rPr>
      <w:br/>
    </w:r>
    <w:r>
      <w:rPr>
        <w:noProof/>
      </w:rPr>
      <w:drawing>
        <wp:anchor distT="0" distB="0" distL="114300" distR="114300" simplePos="0" relativeHeight="251658240" behindDoc="1" locked="0" layoutInCell="1" allowOverlap="1" wp14:anchorId="20D1A169" wp14:editId="2529F9F6">
          <wp:simplePos x="0" y="0"/>
          <wp:positionH relativeFrom="column">
            <wp:posOffset>4496696</wp:posOffset>
          </wp:positionH>
          <wp:positionV relativeFrom="paragraph">
            <wp:posOffset>5379</wp:posOffset>
          </wp:positionV>
          <wp:extent cx="1441450" cy="1441450"/>
          <wp:effectExtent l="0" t="0" r="635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k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br/>
    </w:r>
    <w:r w:rsidR="009C6670">
      <w:rPr>
        <w:rFonts w:ascii="Arial Unicode MS" w:eastAsia="Arial Unicode MS" w:hAnsi="Arial Unicode MS" w:cs="Arial Unicode MS"/>
        <w:sz w:val="32"/>
      </w:rPr>
      <w:t>riflescopes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0350F"/>
    <w:rsid w:val="000116EC"/>
    <w:rsid w:val="00012488"/>
    <w:rsid w:val="00013CC9"/>
    <w:rsid w:val="000234D9"/>
    <w:rsid w:val="00043FF5"/>
    <w:rsid w:val="00050360"/>
    <w:rsid w:val="00050879"/>
    <w:rsid w:val="00056CD9"/>
    <w:rsid w:val="0005796B"/>
    <w:rsid w:val="00064724"/>
    <w:rsid w:val="00066097"/>
    <w:rsid w:val="000721ED"/>
    <w:rsid w:val="00074F57"/>
    <w:rsid w:val="0008197C"/>
    <w:rsid w:val="00087581"/>
    <w:rsid w:val="00097D61"/>
    <w:rsid w:val="000A38B0"/>
    <w:rsid w:val="000B12D1"/>
    <w:rsid w:val="000B2A44"/>
    <w:rsid w:val="000B5B4B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0618"/>
    <w:rsid w:val="0010066D"/>
    <w:rsid w:val="0010317A"/>
    <w:rsid w:val="00105192"/>
    <w:rsid w:val="00105764"/>
    <w:rsid w:val="00115AB3"/>
    <w:rsid w:val="00117F20"/>
    <w:rsid w:val="0012003B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706AE"/>
    <w:rsid w:val="00177D26"/>
    <w:rsid w:val="00193CF2"/>
    <w:rsid w:val="00196310"/>
    <w:rsid w:val="001A37A1"/>
    <w:rsid w:val="001B08F9"/>
    <w:rsid w:val="001B0E6F"/>
    <w:rsid w:val="001B2351"/>
    <w:rsid w:val="001C7CA2"/>
    <w:rsid w:val="001D20A5"/>
    <w:rsid w:val="001D49B3"/>
    <w:rsid w:val="001D7D20"/>
    <w:rsid w:val="001E06B5"/>
    <w:rsid w:val="001E0C70"/>
    <w:rsid w:val="001F4E7E"/>
    <w:rsid w:val="00200A9A"/>
    <w:rsid w:val="00215E8A"/>
    <w:rsid w:val="002440E8"/>
    <w:rsid w:val="00244BA5"/>
    <w:rsid w:val="002463D9"/>
    <w:rsid w:val="002470A8"/>
    <w:rsid w:val="00263FFE"/>
    <w:rsid w:val="00265E7B"/>
    <w:rsid w:val="00266957"/>
    <w:rsid w:val="00272738"/>
    <w:rsid w:val="00276434"/>
    <w:rsid w:val="002805A9"/>
    <w:rsid w:val="00282BEC"/>
    <w:rsid w:val="00292C30"/>
    <w:rsid w:val="002960F6"/>
    <w:rsid w:val="002A2811"/>
    <w:rsid w:val="002A3670"/>
    <w:rsid w:val="002A3AC5"/>
    <w:rsid w:val="002A75AA"/>
    <w:rsid w:val="002B033E"/>
    <w:rsid w:val="002B38E8"/>
    <w:rsid w:val="002B4F5E"/>
    <w:rsid w:val="002B50DB"/>
    <w:rsid w:val="002B6C8B"/>
    <w:rsid w:val="002B70AC"/>
    <w:rsid w:val="002B738F"/>
    <w:rsid w:val="002C1959"/>
    <w:rsid w:val="002C4EDA"/>
    <w:rsid w:val="002C63A6"/>
    <w:rsid w:val="002D39B3"/>
    <w:rsid w:val="002D4631"/>
    <w:rsid w:val="002D6287"/>
    <w:rsid w:val="002E28E7"/>
    <w:rsid w:val="002E3A0A"/>
    <w:rsid w:val="002E70FE"/>
    <w:rsid w:val="002F1824"/>
    <w:rsid w:val="002F7986"/>
    <w:rsid w:val="003027EB"/>
    <w:rsid w:val="0030312E"/>
    <w:rsid w:val="003054FC"/>
    <w:rsid w:val="00305C13"/>
    <w:rsid w:val="00317A85"/>
    <w:rsid w:val="0032164D"/>
    <w:rsid w:val="00322B8F"/>
    <w:rsid w:val="003240C0"/>
    <w:rsid w:val="00333A18"/>
    <w:rsid w:val="00334077"/>
    <w:rsid w:val="003352B7"/>
    <w:rsid w:val="00337C7E"/>
    <w:rsid w:val="00340655"/>
    <w:rsid w:val="00341316"/>
    <w:rsid w:val="003432F7"/>
    <w:rsid w:val="00343EAC"/>
    <w:rsid w:val="00355662"/>
    <w:rsid w:val="00357528"/>
    <w:rsid w:val="00361DF9"/>
    <w:rsid w:val="003700C0"/>
    <w:rsid w:val="0037304B"/>
    <w:rsid w:val="00376BF9"/>
    <w:rsid w:val="0037746A"/>
    <w:rsid w:val="00382884"/>
    <w:rsid w:val="00382BC1"/>
    <w:rsid w:val="0038334A"/>
    <w:rsid w:val="00385580"/>
    <w:rsid w:val="00386F0A"/>
    <w:rsid w:val="00387936"/>
    <w:rsid w:val="003A2A0A"/>
    <w:rsid w:val="003A42F6"/>
    <w:rsid w:val="003A5775"/>
    <w:rsid w:val="003A7321"/>
    <w:rsid w:val="003B4E2C"/>
    <w:rsid w:val="003C0C77"/>
    <w:rsid w:val="003C2045"/>
    <w:rsid w:val="003C70C2"/>
    <w:rsid w:val="003D2768"/>
    <w:rsid w:val="003D39E7"/>
    <w:rsid w:val="003D5D46"/>
    <w:rsid w:val="003E03DD"/>
    <w:rsid w:val="003E49D7"/>
    <w:rsid w:val="003E6F92"/>
    <w:rsid w:val="003E7FF8"/>
    <w:rsid w:val="003F15F5"/>
    <w:rsid w:val="003F421E"/>
    <w:rsid w:val="003F511F"/>
    <w:rsid w:val="003F55C5"/>
    <w:rsid w:val="00405351"/>
    <w:rsid w:val="0040748F"/>
    <w:rsid w:val="00412487"/>
    <w:rsid w:val="00414387"/>
    <w:rsid w:val="00422B69"/>
    <w:rsid w:val="00426275"/>
    <w:rsid w:val="0043156D"/>
    <w:rsid w:val="004343A5"/>
    <w:rsid w:val="004363B8"/>
    <w:rsid w:val="00440EF1"/>
    <w:rsid w:val="00454A2F"/>
    <w:rsid w:val="004627F7"/>
    <w:rsid w:val="00477B86"/>
    <w:rsid w:val="00481A29"/>
    <w:rsid w:val="00486A88"/>
    <w:rsid w:val="00493E05"/>
    <w:rsid w:val="004954F1"/>
    <w:rsid w:val="00497B10"/>
    <w:rsid w:val="004B4153"/>
    <w:rsid w:val="004B7140"/>
    <w:rsid w:val="004C3E3B"/>
    <w:rsid w:val="004C7ACE"/>
    <w:rsid w:val="004D0EA7"/>
    <w:rsid w:val="004E694B"/>
    <w:rsid w:val="004F1101"/>
    <w:rsid w:val="004F4B4F"/>
    <w:rsid w:val="004F79EB"/>
    <w:rsid w:val="00504855"/>
    <w:rsid w:val="00507CCB"/>
    <w:rsid w:val="00511FB4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176"/>
    <w:rsid w:val="00577415"/>
    <w:rsid w:val="00591117"/>
    <w:rsid w:val="00591128"/>
    <w:rsid w:val="005921D8"/>
    <w:rsid w:val="005A3718"/>
    <w:rsid w:val="005A6A2F"/>
    <w:rsid w:val="005B2D69"/>
    <w:rsid w:val="005B56A0"/>
    <w:rsid w:val="005B714F"/>
    <w:rsid w:val="005C39EF"/>
    <w:rsid w:val="005D7D7D"/>
    <w:rsid w:val="005F64FD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3043D"/>
    <w:rsid w:val="00641C5F"/>
    <w:rsid w:val="00642B00"/>
    <w:rsid w:val="00646DB8"/>
    <w:rsid w:val="0065161F"/>
    <w:rsid w:val="006556BF"/>
    <w:rsid w:val="00656B18"/>
    <w:rsid w:val="0066464B"/>
    <w:rsid w:val="0066517C"/>
    <w:rsid w:val="00667414"/>
    <w:rsid w:val="0067078C"/>
    <w:rsid w:val="00674A61"/>
    <w:rsid w:val="00674BE6"/>
    <w:rsid w:val="00684E3D"/>
    <w:rsid w:val="00691A19"/>
    <w:rsid w:val="0069676B"/>
    <w:rsid w:val="006A259D"/>
    <w:rsid w:val="006A32E4"/>
    <w:rsid w:val="006B63C5"/>
    <w:rsid w:val="006B7C7A"/>
    <w:rsid w:val="006C1F3E"/>
    <w:rsid w:val="006C3E0D"/>
    <w:rsid w:val="006C64B9"/>
    <w:rsid w:val="006D48EB"/>
    <w:rsid w:val="006D4AEC"/>
    <w:rsid w:val="006E095F"/>
    <w:rsid w:val="006E1BBD"/>
    <w:rsid w:val="006E27CB"/>
    <w:rsid w:val="006E37B2"/>
    <w:rsid w:val="006E39BC"/>
    <w:rsid w:val="006E5F1E"/>
    <w:rsid w:val="006F1636"/>
    <w:rsid w:val="006F7770"/>
    <w:rsid w:val="0071109E"/>
    <w:rsid w:val="007126F3"/>
    <w:rsid w:val="00713A69"/>
    <w:rsid w:val="00714E96"/>
    <w:rsid w:val="00722D0F"/>
    <w:rsid w:val="0073413B"/>
    <w:rsid w:val="00734A68"/>
    <w:rsid w:val="00742173"/>
    <w:rsid w:val="00750B79"/>
    <w:rsid w:val="00762FAF"/>
    <w:rsid w:val="00765CCC"/>
    <w:rsid w:val="007803DA"/>
    <w:rsid w:val="00783CB0"/>
    <w:rsid w:val="007912A3"/>
    <w:rsid w:val="007937A4"/>
    <w:rsid w:val="00795024"/>
    <w:rsid w:val="00795CB9"/>
    <w:rsid w:val="007975AC"/>
    <w:rsid w:val="007A1A2B"/>
    <w:rsid w:val="007A5F25"/>
    <w:rsid w:val="007A63C3"/>
    <w:rsid w:val="007B09DD"/>
    <w:rsid w:val="007B31CD"/>
    <w:rsid w:val="007B338A"/>
    <w:rsid w:val="007B5BC0"/>
    <w:rsid w:val="007C205A"/>
    <w:rsid w:val="007D6584"/>
    <w:rsid w:val="007E0DFE"/>
    <w:rsid w:val="007E4F51"/>
    <w:rsid w:val="007F19C2"/>
    <w:rsid w:val="007F1EBB"/>
    <w:rsid w:val="007F2AD1"/>
    <w:rsid w:val="007F34EA"/>
    <w:rsid w:val="00810E18"/>
    <w:rsid w:val="008170A5"/>
    <w:rsid w:val="00817537"/>
    <w:rsid w:val="00823444"/>
    <w:rsid w:val="00824656"/>
    <w:rsid w:val="00824A5D"/>
    <w:rsid w:val="0083619E"/>
    <w:rsid w:val="0083745B"/>
    <w:rsid w:val="0084088B"/>
    <w:rsid w:val="0084534F"/>
    <w:rsid w:val="00851186"/>
    <w:rsid w:val="00851863"/>
    <w:rsid w:val="00854A23"/>
    <w:rsid w:val="00854B73"/>
    <w:rsid w:val="00854CC9"/>
    <w:rsid w:val="0086169F"/>
    <w:rsid w:val="0087629B"/>
    <w:rsid w:val="00876E46"/>
    <w:rsid w:val="00883075"/>
    <w:rsid w:val="00885325"/>
    <w:rsid w:val="008853DE"/>
    <w:rsid w:val="008907BE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8F3542"/>
    <w:rsid w:val="009046E4"/>
    <w:rsid w:val="0091066E"/>
    <w:rsid w:val="0091284C"/>
    <w:rsid w:val="00915533"/>
    <w:rsid w:val="00916F42"/>
    <w:rsid w:val="00920C01"/>
    <w:rsid w:val="00921055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17E8"/>
    <w:rsid w:val="009751C1"/>
    <w:rsid w:val="00993135"/>
    <w:rsid w:val="009B35CD"/>
    <w:rsid w:val="009B51F8"/>
    <w:rsid w:val="009B51FD"/>
    <w:rsid w:val="009C22FA"/>
    <w:rsid w:val="009C235B"/>
    <w:rsid w:val="009C6670"/>
    <w:rsid w:val="009C6F27"/>
    <w:rsid w:val="009D47F6"/>
    <w:rsid w:val="009D4C55"/>
    <w:rsid w:val="009E5A38"/>
    <w:rsid w:val="009F0785"/>
    <w:rsid w:val="009F4678"/>
    <w:rsid w:val="009F56D5"/>
    <w:rsid w:val="009F62EC"/>
    <w:rsid w:val="00A25510"/>
    <w:rsid w:val="00A32375"/>
    <w:rsid w:val="00A37FF2"/>
    <w:rsid w:val="00A432B3"/>
    <w:rsid w:val="00A440A7"/>
    <w:rsid w:val="00A56108"/>
    <w:rsid w:val="00A60F5C"/>
    <w:rsid w:val="00A72A3C"/>
    <w:rsid w:val="00A74588"/>
    <w:rsid w:val="00A74A73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34A8A"/>
    <w:rsid w:val="00B352E5"/>
    <w:rsid w:val="00B616DF"/>
    <w:rsid w:val="00B6790D"/>
    <w:rsid w:val="00B71541"/>
    <w:rsid w:val="00B74450"/>
    <w:rsid w:val="00B758B4"/>
    <w:rsid w:val="00B80DBF"/>
    <w:rsid w:val="00B853A6"/>
    <w:rsid w:val="00B97A01"/>
    <w:rsid w:val="00BB4E32"/>
    <w:rsid w:val="00BB53AF"/>
    <w:rsid w:val="00BB54A6"/>
    <w:rsid w:val="00BC3D07"/>
    <w:rsid w:val="00BC747A"/>
    <w:rsid w:val="00BC7818"/>
    <w:rsid w:val="00BD0471"/>
    <w:rsid w:val="00BD4AA3"/>
    <w:rsid w:val="00BF061B"/>
    <w:rsid w:val="00BF2BF5"/>
    <w:rsid w:val="00C0041F"/>
    <w:rsid w:val="00C018F5"/>
    <w:rsid w:val="00C02C9A"/>
    <w:rsid w:val="00C041DF"/>
    <w:rsid w:val="00C04516"/>
    <w:rsid w:val="00C12FBB"/>
    <w:rsid w:val="00C2171D"/>
    <w:rsid w:val="00C21C54"/>
    <w:rsid w:val="00C26396"/>
    <w:rsid w:val="00C3263C"/>
    <w:rsid w:val="00C433A3"/>
    <w:rsid w:val="00C4695D"/>
    <w:rsid w:val="00C54C00"/>
    <w:rsid w:val="00C60105"/>
    <w:rsid w:val="00C611E8"/>
    <w:rsid w:val="00C6796A"/>
    <w:rsid w:val="00C728D9"/>
    <w:rsid w:val="00C7370A"/>
    <w:rsid w:val="00C73F15"/>
    <w:rsid w:val="00C756E0"/>
    <w:rsid w:val="00C77762"/>
    <w:rsid w:val="00C83539"/>
    <w:rsid w:val="00C914D9"/>
    <w:rsid w:val="00C94EC8"/>
    <w:rsid w:val="00C965F5"/>
    <w:rsid w:val="00C96783"/>
    <w:rsid w:val="00C96CE5"/>
    <w:rsid w:val="00CC4A2B"/>
    <w:rsid w:val="00CC4F42"/>
    <w:rsid w:val="00CC5376"/>
    <w:rsid w:val="00CD4D17"/>
    <w:rsid w:val="00CE173E"/>
    <w:rsid w:val="00CE46F2"/>
    <w:rsid w:val="00CF4879"/>
    <w:rsid w:val="00D030E2"/>
    <w:rsid w:val="00D11B62"/>
    <w:rsid w:val="00D126F0"/>
    <w:rsid w:val="00D21555"/>
    <w:rsid w:val="00D22159"/>
    <w:rsid w:val="00D33A73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6693F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D5393"/>
    <w:rsid w:val="00DE37B1"/>
    <w:rsid w:val="00DE4522"/>
    <w:rsid w:val="00DF44FE"/>
    <w:rsid w:val="00E03C4F"/>
    <w:rsid w:val="00E05793"/>
    <w:rsid w:val="00E13A76"/>
    <w:rsid w:val="00E20411"/>
    <w:rsid w:val="00E21C28"/>
    <w:rsid w:val="00E3295B"/>
    <w:rsid w:val="00E3582F"/>
    <w:rsid w:val="00E35892"/>
    <w:rsid w:val="00E35AF4"/>
    <w:rsid w:val="00E366BA"/>
    <w:rsid w:val="00E37DA1"/>
    <w:rsid w:val="00E409DA"/>
    <w:rsid w:val="00E473F2"/>
    <w:rsid w:val="00E52A89"/>
    <w:rsid w:val="00E543F9"/>
    <w:rsid w:val="00E63BDC"/>
    <w:rsid w:val="00E64D27"/>
    <w:rsid w:val="00E65386"/>
    <w:rsid w:val="00E71100"/>
    <w:rsid w:val="00E72AD0"/>
    <w:rsid w:val="00E768A2"/>
    <w:rsid w:val="00E82E7D"/>
    <w:rsid w:val="00E856E7"/>
    <w:rsid w:val="00E86B31"/>
    <w:rsid w:val="00E92DD6"/>
    <w:rsid w:val="00E92E9D"/>
    <w:rsid w:val="00E97602"/>
    <w:rsid w:val="00EA0032"/>
    <w:rsid w:val="00EA2BF1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4782"/>
    <w:rsid w:val="00EF632D"/>
    <w:rsid w:val="00EF6EC4"/>
    <w:rsid w:val="00F02776"/>
    <w:rsid w:val="00F07369"/>
    <w:rsid w:val="00F22AFB"/>
    <w:rsid w:val="00F3678C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9037A"/>
    <w:rsid w:val="00F909CA"/>
    <w:rsid w:val="00F91579"/>
    <w:rsid w:val="00F95180"/>
    <w:rsid w:val="00F96372"/>
    <w:rsid w:val="00F97F98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1F2C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09AD0-A523-4697-9973-88A687CB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Kilgour, Michael</cp:lastModifiedBy>
  <cp:revision>30</cp:revision>
  <cp:lastPrinted>2014-12-12T16:06:00Z</cp:lastPrinted>
  <dcterms:created xsi:type="dcterms:W3CDTF">2014-11-26T21:11:00Z</dcterms:created>
  <dcterms:modified xsi:type="dcterms:W3CDTF">2015-01-15T15:17:00Z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d48d1574-5481-4b57-90b3-61944082a710</vt:lpwstr>
  </property>
  <property fmtid="{D5CDD505-2E9C-101B-9397-08002B2CF9AE}" pid="3" name="ATKCategory">
    <vt:lpwstr>Alliant Techsystems Proprietary - Unmarked</vt:lpwstr>
  </property>
</Properties>
</file>