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99" w:rsidRDefault="003D7999">
      <w:pPr>
        <w:rPr>
          <w:noProof/>
        </w:rPr>
      </w:pPr>
    </w:p>
    <w:p w:rsidR="00A33C52" w:rsidRDefault="00A33C52"/>
    <w:p w:rsidR="00A33C52" w:rsidRDefault="00A33184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4257674</wp:posOffset>
            </wp:positionH>
            <wp:positionV relativeFrom="paragraph">
              <wp:posOffset>644525</wp:posOffset>
            </wp:positionV>
            <wp:extent cx="1411694" cy="5685382"/>
            <wp:effectExtent l="704850" t="0" r="9886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G3_Scabbo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94575">
                      <a:off x="0" y="0"/>
                      <a:ext cx="1411694" cy="5685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C5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1962150</wp:posOffset>
                </wp:positionV>
                <wp:extent cx="6181725" cy="438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C52" w:rsidRPr="00A33C52" w:rsidRDefault="00C2542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Trigger Stick Scabbard</w:t>
                            </w:r>
                            <w:r w:rsidR="00246AC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4.5pt;width:486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" stroked="f">
                <v:textbox>
                  <w:txbxContent>
                    <w:p w:rsidR="00A33C52" w:rsidRPr="00A33C52" w:rsidRDefault="00C2542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Trigger Stick Scabbard</w:t>
                      </w:r>
                      <w:r w:rsidR="00246ACA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9724"/>
        <w:tblW w:w="8095" w:type="dxa"/>
        <w:tblLook w:val="04A0" w:firstRow="1" w:lastRow="0" w:firstColumn="1" w:lastColumn="0" w:noHBand="0" w:noVBand="1"/>
      </w:tblPr>
      <w:tblGrid>
        <w:gridCol w:w="1615"/>
        <w:gridCol w:w="3510"/>
        <w:gridCol w:w="1980"/>
        <w:gridCol w:w="990"/>
      </w:tblGrid>
      <w:tr w:rsidR="00A33184" w:rsidTr="00A33184">
        <w:trPr>
          <w:trHeight w:val="349"/>
        </w:trPr>
        <w:tc>
          <w:tcPr>
            <w:tcW w:w="1615" w:type="dxa"/>
            <w:shd w:val="clear" w:color="auto" w:fill="59B733"/>
          </w:tcPr>
          <w:p w:rsidR="00A33184" w:rsidRPr="00767E00" w:rsidRDefault="00A33184" w:rsidP="004F63D4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SKU</w:t>
            </w:r>
          </w:p>
        </w:tc>
        <w:tc>
          <w:tcPr>
            <w:tcW w:w="3510" w:type="dxa"/>
            <w:shd w:val="clear" w:color="auto" w:fill="59B733"/>
          </w:tcPr>
          <w:p w:rsidR="00A33184" w:rsidRPr="00767E00" w:rsidRDefault="00A33184" w:rsidP="004F63D4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1980" w:type="dxa"/>
            <w:shd w:val="clear" w:color="auto" w:fill="59B733"/>
          </w:tcPr>
          <w:p w:rsidR="00A33184" w:rsidRPr="00767E00" w:rsidRDefault="00A33184" w:rsidP="004F63D4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UPC</w:t>
            </w:r>
          </w:p>
        </w:tc>
        <w:tc>
          <w:tcPr>
            <w:tcW w:w="990" w:type="dxa"/>
            <w:shd w:val="clear" w:color="auto" w:fill="59B733"/>
          </w:tcPr>
          <w:p w:rsidR="00A33184" w:rsidRPr="00767E00" w:rsidRDefault="00A33184" w:rsidP="004F63D4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MSRP</w:t>
            </w:r>
          </w:p>
        </w:tc>
      </w:tr>
      <w:tr w:rsidR="00A33184" w:rsidTr="00A33184">
        <w:trPr>
          <w:trHeight w:val="328"/>
        </w:trPr>
        <w:tc>
          <w:tcPr>
            <w:tcW w:w="1615" w:type="dxa"/>
          </w:tcPr>
          <w:p w:rsidR="00A33184" w:rsidRPr="00767E00" w:rsidRDefault="00A33184" w:rsidP="00767E0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65819</w:t>
            </w:r>
          </w:p>
        </w:tc>
        <w:tc>
          <w:tcPr>
            <w:tcW w:w="3510" w:type="dxa"/>
          </w:tcPr>
          <w:p w:rsidR="00A33184" w:rsidRPr="00767E00" w:rsidRDefault="00A33184" w:rsidP="00C2542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Trigger Stick Short Scabbard</w:t>
            </w:r>
          </w:p>
        </w:tc>
        <w:tc>
          <w:tcPr>
            <w:tcW w:w="1980" w:type="dxa"/>
          </w:tcPr>
          <w:p w:rsidR="00A33184" w:rsidRPr="00A33184" w:rsidRDefault="00A33184" w:rsidP="00A33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0-10135-65819-9</w:t>
            </w:r>
          </w:p>
        </w:tc>
        <w:tc>
          <w:tcPr>
            <w:tcW w:w="990" w:type="dxa"/>
          </w:tcPr>
          <w:p w:rsidR="00A33184" w:rsidRPr="00767E00" w:rsidRDefault="00A33184" w:rsidP="0055384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$14.99</w:t>
            </w:r>
          </w:p>
        </w:tc>
      </w:tr>
      <w:tr w:rsidR="00A33184" w:rsidTr="00A33184">
        <w:trPr>
          <w:trHeight w:val="328"/>
        </w:trPr>
        <w:tc>
          <w:tcPr>
            <w:tcW w:w="1615" w:type="dxa"/>
          </w:tcPr>
          <w:p w:rsidR="00A33184" w:rsidRPr="00767E00" w:rsidRDefault="00A33184" w:rsidP="00767E0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65820</w:t>
            </w:r>
          </w:p>
        </w:tc>
        <w:tc>
          <w:tcPr>
            <w:tcW w:w="3510" w:type="dxa"/>
          </w:tcPr>
          <w:p w:rsidR="00A33184" w:rsidRDefault="00A33184" w:rsidP="00C2542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Trigger Stick Tall Scabbard </w:t>
            </w:r>
          </w:p>
        </w:tc>
        <w:tc>
          <w:tcPr>
            <w:tcW w:w="1980" w:type="dxa"/>
          </w:tcPr>
          <w:p w:rsidR="00A33184" w:rsidRPr="00A33184" w:rsidRDefault="00A33184" w:rsidP="00A33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0-10135-65820-5</w:t>
            </w:r>
          </w:p>
        </w:tc>
        <w:tc>
          <w:tcPr>
            <w:tcW w:w="990" w:type="dxa"/>
          </w:tcPr>
          <w:p w:rsidR="00A33184" w:rsidRPr="00767E00" w:rsidRDefault="00A33184" w:rsidP="0055384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$19.99</w:t>
            </w:r>
          </w:p>
        </w:tc>
      </w:tr>
    </w:tbl>
    <w:p w:rsidR="00A33C52" w:rsidRDefault="00A3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2127250</wp:posOffset>
                </wp:positionV>
                <wp:extent cx="3838575" cy="1404620"/>
                <wp:effectExtent l="0" t="0" r="952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84" w:rsidRPr="00A33184" w:rsidRDefault="00A33184" w:rsidP="00A33184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3184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Hands free while walking in and out of woods</w:t>
                            </w:r>
                            <w:r w:rsidRPr="00A33184"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</w:rPr>
                              <w:t>​</w:t>
                            </w:r>
                          </w:p>
                          <w:p w:rsidR="00A33C52" w:rsidRPr="00A33184" w:rsidRDefault="00A33184" w:rsidP="00A33184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3184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Protects Trigger Stick both while hunting and during 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67.5pt;width:302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" stroked="f">
                <v:textbox style="mso-fit-shape-to-text:t">
                  <w:txbxContent>
                    <w:p w:rsidR="00A33184" w:rsidRPr="00A33184" w:rsidRDefault="00A33184" w:rsidP="00A33184">
                      <w:pPr>
                        <w:pStyle w:val="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3184">
                        <w:rPr>
                          <w:rStyle w:val="normaltextrun1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Hands free while walking in and out of woods</w:t>
                      </w:r>
                      <w:r w:rsidRPr="00A33184"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</w:rPr>
                        <w:t>​</w:t>
                      </w:r>
                    </w:p>
                    <w:p w:rsidR="00A33C52" w:rsidRPr="00A33184" w:rsidRDefault="00A33184" w:rsidP="00A33184">
                      <w:pPr>
                        <w:pStyle w:val="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3184">
                        <w:rPr>
                          <w:rStyle w:val="normaltextrun1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Protects Trigger Stick both while hunting and during storage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773430</wp:posOffset>
                </wp:positionV>
                <wp:extent cx="3276600" cy="11334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84" w:rsidRPr="00A33184" w:rsidRDefault="00A33184" w:rsidP="00A3318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318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Two SKU's: 1 for Short Trigger Sticks; 1 for Tall Trigger Sticks. Allows user to protect and carry Trigger Stick over your shoulder with a sling or attach to belt or backpack with use of </w:t>
                            </w:r>
                            <w:proofErr w:type="spellStart"/>
                            <w:r w:rsidRPr="00A3318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molle</w:t>
                            </w:r>
                            <w:proofErr w:type="spellEnd"/>
                            <w:r w:rsidRPr="00A3318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 Will also include pocket(s) to store Trigger Stick accessories. </w:t>
                            </w:r>
                            <w:r w:rsidRPr="00A331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​</w:t>
                            </w:r>
                          </w:p>
                          <w:p w:rsidR="00246ACA" w:rsidRPr="00246ACA" w:rsidRDefault="00246ACA" w:rsidP="00553848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33C52" w:rsidRPr="00A33C52" w:rsidRDefault="00A33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0.9pt;width:258pt;height:89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" stroked="f">
                <v:textbox>
                  <w:txbxContent>
                    <w:p w:rsidR="00A33184" w:rsidRPr="00A33184" w:rsidRDefault="00A33184" w:rsidP="00A33184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3318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Two SKU's: 1 for Short Trigger Sticks; 1 for Tall Trigger Sticks. Allows user to protect and carry Trigger Stick over your shoulder with a sling or attach to belt or backpack with use of </w:t>
                      </w:r>
                      <w:proofErr w:type="spellStart"/>
                      <w:r w:rsidRPr="00A3318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molle</w:t>
                      </w:r>
                      <w:proofErr w:type="spellEnd"/>
                      <w:r w:rsidRPr="00A3318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 Will also include pocket(s) to store Trigger Stick accessories. </w:t>
                      </w:r>
                      <w:r w:rsidRPr="00A33184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​</w:t>
                      </w:r>
                    </w:p>
                    <w:p w:rsidR="00246ACA" w:rsidRPr="00246ACA" w:rsidRDefault="00246ACA" w:rsidP="00553848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33C52" w:rsidRPr="00A33C52" w:rsidRDefault="00A33C5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ACA">
        <w:t> </w:t>
      </w:r>
      <w:r>
        <w:t> </w:t>
      </w:r>
      <w:bookmarkStart w:id="0" w:name="_GoBack"/>
      <w:bookmarkEnd w:id="0"/>
    </w:p>
    <w:sectPr w:rsidR="00A33C52" w:rsidSect="00767E00">
      <w:head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61" w:rsidRDefault="00972E61" w:rsidP="00A33C52">
      <w:pPr>
        <w:spacing w:after="0" w:line="240" w:lineRule="auto"/>
      </w:pPr>
      <w:r>
        <w:separator/>
      </w:r>
    </w:p>
  </w:endnote>
  <w:endnote w:type="continuationSeparator" w:id="0">
    <w:p w:rsidR="00972E61" w:rsidRDefault="00972E61" w:rsidP="00A3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61" w:rsidRDefault="00972E61" w:rsidP="00A33C52">
      <w:pPr>
        <w:spacing w:after="0" w:line="240" w:lineRule="auto"/>
      </w:pPr>
      <w:r>
        <w:separator/>
      </w:r>
    </w:p>
  </w:footnote>
  <w:footnote w:type="continuationSeparator" w:id="0">
    <w:p w:rsidR="00972E61" w:rsidRDefault="00972E61" w:rsidP="00A3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385272"/>
      <w:docPartObj>
        <w:docPartGallery w:val="Watermarks"/>
        <w:docPartUnique/>
      </w:docPartObj>
    </w:sdtPr>
    <w:sdtEndPr/>
    <w:sdtContent>
      <w:p w:rsidR="00A33C52" w:rsidRDefault="00A33C52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1905</wp:posOffset>
              </wp:positionV>
              <wp:extent cx="7763256" cy="10049256"/>
              <wp:effectExtent l="0" t="0" r="9525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rimos_Sell_Sheet_Backgroun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3256" cy="10049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6FBC"/>
    <w:multiLevelType w:val="hybridMultilevel"/>
    <w:tmpl w:val="A448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1604"/>
    <w:multiLevelType w:val="hybridMultilevel"/>
    <w:tmpl w:val="9E36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37AAE"/>
    <w:multiLevelType w:val="multilevel"/>
    <w:tmpl w:val="8EB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911498"/>
    <w:multiLevelType w:val="multilevel"/>
    <w:tmpl w:val="EB9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1B7506"/>
    <w:rsid w:val="00246ACA"/>
    <w:rsid w:val="00395A00"/>
    <w:rsid w:val="003D7999"/>
    <w:rsid w:val="004F63D4"/>
    <w:rsid w:val="00553848"/>
    <w:rsid w:val="007624DE"/>
    <w:rsid w:val="00767E00"/>
    <w:rsid w:val="00972E61"/>
    <w:rsid w:val="00A33184"/>
    <w:rsid w:val="00A33C52"/>
    <w:rsid w:val="00B134D1"/>
    <w:rsid w:val="00B146E0"/>
    <w:rsid w:val="00B40DBE"/>
    <w:rsid w:val="00C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149BB3F-A8E1-4AE5-AB20-A1884441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52"/>
  </w:style>
  <w:style w:type="paragraph" w:styleId="Heading1">
    <w:name w:val="heading 1"/>
    <w:basedOn w:val="Normal"/>
    <w:next w:val="Normal"/>
    <w:link w:val="Heading1Char"/>
    <w:uiPriority w:val="9"/>
    <w:qFormat/>
    <w:rsid w:val="00A33C5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C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C52"/>
  </w:style>
  <w:style w:type="paragraph" w:styleId="Footer">
    <w:name w:val="footer"/>
    <w:basedOn w:val="Normal"/>
    <w:link w:val="FooterChar"/>
    <w:uiPriority w:val="99"/>
    <w:unhideWhenUsed/>
    <w:rsid w:val="00A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C52"/>
  </w:style>
  <w:style w:type="character" w:customStyle="1" w:styleId="Heading1Char">
    <w:name w:val="Heading 1 Char"/>
    <w:basedOn w:val="DefaultParagraphFont"/>
    <w:link w:val="Heading1"/>
    <w:uiPriority w:val="9"/>
    <w:rsid w:val="00A33C5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C5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C5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C5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C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C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C5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C5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C5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C5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C5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33C5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C5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3C52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33C5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33C5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A33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3C5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3C5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C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C5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33C5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33C5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33C5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3C5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33C5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C52"/>
    <w:pPr>
      <w:outlineLvl w:val="9"/>
    </w:pPr>
  </w:style>
  <w:style w:type="paragraph" w:styleId="ListParagraph">
    <w:name w:val="List Paragraph"/>
    <w:basedOn w:val="Normal"/>
    <w:uiPriority w:val="34"/>
    <w:qFormat/>
    <w:rsid w:val="00A33C52"/>
    <w:pPr>
      <w:ind w:left="720"/>
      <w:contextualSpacing/>
    </w:pPr>
  </w:style>
  <w:style w:type="table" w:styleId="TableGrid">
    <w:name w:val="Table Grid"/>
    <w:basedOn w:val="TableNormal"/>
    <w:uiPriority w:val="39"/>
    <w:rsid w:val="001B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553848"/>
  </w:style>
  <w:style w:type="character" w:customStyle="1" w:styleId="normaltextrun1">
    <w:name w:val="normaltextrun1"/>
    <w:basedOn w:val="DefaultParagraphFont"/>
    <w:rsid w:val="00553848"/>
  </w:style>
  <w:style w:type="character" w:customStyle="1" w:styleId="eop">
    <w:name w:val="eop"/>
    <w:basedOn w:val="DefaultParagraphFont"/>
    <w:rsid w:val="0055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1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2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3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54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6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93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3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73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10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0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727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9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5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9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6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21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45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2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87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26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57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1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98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8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9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1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8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848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16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97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DF4F7-3663-4BBE-8573-17EBAA7212DC}"/>
</file>

<file path=customXml/itemProps2.xml><?xml version="1.0" encoding="utf-8"?>
<ds:datastoreItem xmlns:ds="http://schemas.openxmlformats.org/officeDocument/2006/customXml" ds:itemID="{2C6BA339-9BAE-43BC-8D48-788E6BF0EF6F}"/>
</file>

<file path=customXml/itemProps3.xml><?xml version="1.0" encoding="utf-8"?>
<ds:datastoreItem xmlns:ds="http://schemas.openxmlformats.org/officeDocument/2006/customXml" ds:itemID="{2448D031-A4EC-46D7-8B61-F025F85D9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Outdoor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Mary</dc:creator>
  <cp:keywords/>
  <dc:description/>
  <cp:lastModifiedBy>O'Reilly, Mary</cp:lastModifiedBy>
  <cp:revision>4</cp:revision>
  <cp:lastPrinted>2017-06-29T17:57:00Z</cp:lastPrinted>
  <dcterms:created xsi:type="dcterms:W3CDTF">2017-07-05T20:54:00Z</dcterms:created>
  <dcterms:modified xsi:type="dcterms:W3CDTF">2017-07-10T16:39:00Z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0x0101004298F8F0E7F09B4BB5B3D779E9C2E478</vt:lpwstr>
  </property>
</Properties>
</file>