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Pr="00AD5E0B" w:rsidRDefault="00F1367C" w:rsidP="00E20411">
      <w:pPr>
        <w:rPr>
          <w:rFonts w:ascii="Arial Black" w:hAnsi="Arial Black" w:cs="Arial"/>
          <w:i/>
        </w:rPr>
      </w:pPr>
      <w:r w:rsidRPr="00AD5E0B">
        <w:rPr>
          <w:rFonts w:ascii="Arial Black" w:hAnsi="Arial Black" w:cs="Arial"/>
          <w:i/>
        </w:rPr>
        <w:t>Volt 600</w:t>
      </w:r>
      <w:r w:rsidR="00AD5E0B" w:rsidRPr="00AD5E0B">
        <w:rPr>
          <w:rFonts w:ascii="Arial Black" w:hAnsi="Arial Black" w:cs="Arial"/>
          <w:i/>
        </w:rPr>
        <w:t xml:space="preserve"> and Volt 600 Tilt</w:t>
      </w:r>
    </w:p>
    <w:p w:rsidR="00455E6D" w:rsidRPr="00777829" w:rsidRDefault="00AD5E0B" w:rsidP="00E20411">
      <w:pPr>
        <w:rPr>
          <w:rFonts w:ascii="Arial" w:hAnsi="Arial" w:cs="Arial"/>
        </w:rPr>
      </w:pPr>
      <w:r>
        <w:rPr>
          <w:rFonts w:ascii="Arial" w:hAnsi="Arial" w:cs="Arial"/>
        </w:rPr>
        <w:t>The new Volt 600 and Volt 600 Tilt laser rangefinders from Simmons</w:t>
      </w:r>
      <w:r w:rsidRPr="00AD5E0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offer blazing-fast ranging and easy operation at the moment of truth. </w:t>
      </w:r>
      <w:r w:rsidR="00777829">
        <w:rPr>
          <w:rFonts w:ascii="Arial" w:hAnsi="Arial" w:cs="Arial"/>
        </w:rPr>
        <w:t>They provide p</w:t>
      </w:r>
      <w:r>
        <w:rPr>
          <w:rFonts w:ascii="Arial" w:hAnsi="Arial" w:cs="Arial"/>
        </w:rPr>
        <w:t xml:space="preserve">recise </w:t>
      </w:r>
      <w:r w:rsidR="00455E6D">
        <w:rPr>
          <w:rFonts w:ascii="Arial" w:hAnsi="Arial" w:cs="Arial"/>
        </w:rPr>
        <w:t>distances</w:t>
      </w:r>
      <w:r>
        <w:rPr>
          <w:rFonts w:ascii="Arial" w:hAnsi="Arial" w:cs="Arial"/>
        </w:rPr>
        <w:t xml:space="preserve"> from 10 to 600 yard</w:t>
      </w:r>
      <w:r w:rsidR="00777829">
        <w:rPr>
          <w:rFonts w:ascii="Arial" w:hAnsi="Arial" w:cs="Arial"/>
        </w:rPr>
        <w:t xml:space="preserve">s and powerful 4x magnification with bright, clear optics for dawn and dusk use. </w:t>
      </w:r>
      <w:r w:rsidR="00777829" w:rsidRPr="00777829">
        <w:rPr>
          <w:rFonts w:ascii="Arial" w:hAnsi="Arial" w:cs="Arial"/>
        </w:rPr>
        <w:t>For even greater confidence and accuracy, the Volt 600 Tilt uses the innovative Tilt Intelligence™ feature to provide line of sight distance plus the true horizontal distance of the shot for increased accuracy at steep inclines or declines.</w:t>
      </w:r>
      <w:r w:rsidR="00455E6D">
        <w:rPr>
          <w:rFonts w:ascii="Arial" w:hAnsi="Arial" w:cs="Arial"/>
        </w:rPr>
        <w:t xml:space="preserve"> The Volt 600</w:t>
      </w:r>
      <w:r w:rsidR="006D1307">
        <w:rPr>
          <w:rFonts w:ascii="Arial" w:hAnsi="Arial" w:cs="Arial"/>
        </w:rPr>
        <w:t>:</w:t>
      </w:r>
      <w:r w:rsidR="00455E6D">
        <w:rPr>
          <w:rFonts w:ascii="Arial" w:hAnsi="Arial" w:cs="Arial"/>
        </w:rPr>
        <w:t xml:space="preserve"> </w:t>
      </w:r>
      <w:r w:rsidR="006D1307">
        <w:rPr>
          <w:rFonts w:ascii="Arial" w:hAnsi="Arial" w:cs="Arial"/>
        </w:rPr>
        <w:t>B</w:t>
      </w:r>
      <w:r w:rsidR="00455E6D">
        <w:rPr>
          <w:rFonts w:ascii="Arial" w:hAnsi="Arial" w:cs="Arial"/>
        </w:rPr>
        <w:t>ragging rights at the push of a button.</w:t>
      </w:r>
    </w:p>
    <w:p w:rsidR="009F56D5" w:rsidRPr="00777829" w:rsidRDefault="009F56D5" w:rsidP="00E20411">
      <w:pPr>
        <w:rPr>
          <w:rFonts w:ascii="Arial" w:hAnsi="Arial" w:cs="Arial"/>
          <w:b/>
        </w:rPr>
      </w:pPr>
    </w:p>
    <w:p w:rsidR="009F56D5" w:rsidRPr="00777829" w:rsidRDefault="009F56D5" w:rsidP="00E20411">
      <w:pPr>
        <w:rPr>
          <w:rFonts w:ascii="Arial" w:hAnsi="Arial" w:cs="Arial"/>
          <w:b/>
        </w:rPr>
      </w:pPr>
      <w:r w:rsidRPr="00777829">
        <w:rPr>
          <w:rFonts w:ascii="Arial" w:hAnsi="Arial" w:cs="Arial"/>
          <w:b/>
        </w:rPr>
        <w:t>Features &amp; Benefits</w:t>
      </w:r>
    </w:p>
    <w:p w:rsidR="00CB246D" w:rsidRPr="00777829" w:rsidRDefault="00CB246D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7829">
        <w:rPr>
          <w:rFonts w:ascii="Arial" w:hAnsi="Arial" w:cs="Arial"/>
        </w:rPr>
        <w:t xml:space="preserve">4x </w:t>
      </w:r>
      <w:r w:rsidR="00777829">
        <w:rPr>
          <w:rFonts w:ascii="Arial" w:hAnsi="Arial" w:cs="Arial"/>
        </w:rPr>
        <w:t>m</w:t>
      </w:r>
      <w:r w:rsidRPr="00777829">
        <w:rPr>
          <w:rFonts w:ascii="Arial" w:hAnsi="Arial" w:cs="Arial"/>
        </w:rPr>
        <w:t>agnification</w:t>
      </w:r>
      <w:r w:rsidR="00777829">
        <w:rPr>
          <w:rFonts w:ascii="Arial" w:hAnsi="Arial" w:cs="Arial"/>
        </w:rPr>
        <w:t xml:space="preserve"> allows precise ranging</w:t>
      </w:r>
    </w:p>
    <w:p w:rsidR="00CB246D" w:rsidRPr="00777829" w:rsidRDefault="00777829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600-</w:t>
      </w:r>
      <w:r w:rsidR="00CB246D" w:rsidRPr="00777829">
        <w:rPr>
          <w:rFonts w:ascii="Arial" w:hAnsi="Arial" w:cs="Arial"/>
        </w:rPr>
        <w:t>yard ranging performance</w:t>
      </w:r>
      <w:r>
        <w:rPr>
          <w:rFonts w:ascii="Arial" w:hAnsi="Arial" w:cs="Arial"/>
        </w:rPr>
        <w:t xml:space="preserve"> for bow and gun hunting</w:t>
      </w:r>
    </w:p>
    <w:p w:rsidR="00CB246D" w:rsidRPr="00777829" w:rsidRDefault="00CB246D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7829">
        <w:rPr>
          <w:rFonts w:ascii="Arial" w:hAnsi="Arial" w:cs="Arial"/>
        </w:rPr>
        <w:t>+/- 1</w:t>
      </w:r>
      <w:r w:rsidR="00777829">
        <w:rPr>
          <w:rFonts w:ascii="Arial" w:hAnsi="Arial" w:cs="Arial"/>
        </w:rPr>
        <w:t>-y</w:t>
      </w:r>
      <w:r w:rsidRPr="00777829">
        <w:rPr>
          <w:rFonts w:ascii="Arial" w:hAnsi="Arial" w:cs="Arial"/>
        </w:rPr>
        <w:t>ard accuracy</w:t>
      </w:r>
    </w:p>
    <w:p w:rsidR="00CB246D" w:rsidRPr="00777829" w:rsidRDefault="00CB246D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7829">
        <w:rPr>
          <w:rFonts w:ascii="Arial" w:hAnsi="Arial" w:cs="Arial"/>
        </w:rPr>
        <w:t xml:space="preserve">Tilt version provides </w:t>
      </w:r>
      <w:r w:rsidR="00777829">
        <w:rPr>
          <w:rFonts w:ascii="Arial" w:hAnsi="Arial" w:cs="Arial"/>
        </w:rPr>
        <w:t>line of sight and</w:t>
      </w:r>
      <w:r w:rsidRPr="00777829">
        <w:rPr>
          <w:rFonts w:ascii="Arial" w:hAnsi="Arial" w:cs="Arial"/>
        </w:rPr>
        <w:t xml:space="preserve"> </w:t>
      </w:r>
      <w:r w:rsidR="00777829">
        <w:rPr>
          <w:rFonts w:ascii="Arial" w:hAnsi="Arial" w:cs="Arial"/>
        </w:rPr>
        <w:t>true horizontal distance</w:t>
      </w:r>
    </w:p>
    <w:p w:rsidR="00CB246D" w:rsidRPr="00777829" w:rsidRDefault="00CB246D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7829">
        <w:rPr>
          <w:rFonts w:ascii="Arial" w:hAnsi="Arial" w:cs="Arial"/>
        </w:rPr>
        <w:t>Simple one</w:t>
      </w:r>
      <w:r w:rsidR="00777829">
        <w:rPr>
          <w:rFonts w:ascii="Arial" w:hAnsi="Arial" w:cs="Arial"/>
        </w:rPr>
        <w:t>-</w:t>
      </w:r>
      <w:r w:rsidRPr="00777829">
        <w:rPr>
          <w:rFonts w:ascii="Arial" w:hAnsi="Arial" w:cs="Arial"/>
        </w:rPr>
        <w:t>button operation</w:t>
      </w:r>
    </w:p>
    <w:p w:rsidR="00CB246D" w:rsidRPr="00777829" w:rsidRDefault="00CB246D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7829">
        <w:rPr>
          <w:rFonts w:ascii="Arial" w:hAnsi="Arial" w:cs="Arial"/>
        </w:rPr>
        <w:t>9</w:t>
      </w:r>
      <w:r w:rsidR="00777829">
        <w:rPr>
          <w:rFonts w:ascii="Arial" w:hAnsi="Arial" w:cs="Arial"/>
        </w:rPr>
        <w:t>-V</w:t>
      </w:r>
      <w:r w:rsidRPr="00777829">
        <w:rPr>
          <w:rFonts w:ascii="Arial" w:hAnsi="Arial" w:cs="Arial"/>
        </w:rPr>
        <w:t>olt battery</w:t>
      </w:r>
    </w:p>
    <w:p w:rsidR="00E35AF4" w:rsidRPr="00777829" w:rsidRDefault="00777829" w:rsidP="00CB24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Measures distance in y</w:t>
      </w:r>
      <w:r w:rsidR="00CB246D" w:rsidRPr="00777829">
        <w:rPr>
          <w:rFonts w:ascii="Arial" w:hAnsi="Arial" w:cs="Arial"/>
        </w:rPr>
        <w:t xml:space="preserve">ards or </w:t>
      </w:r>
      <w:r>
        <w:rPr>
          <w:rFonts w:ascii="Arial" w:hAnsi="Arial" w:cs="Arial"/>
        </w:rPr>
        <w:t>m</w:t>
      </w:r>
      <w:r w:rsidR="00CB246D" w:rsidRPr="00777829">
        <w:rPr>
          <w:rFonts w:ascii="Arial" w:hAnsi="Arial" w:cs="Arial"/>
        </w:rPr>
        <w:t>eters</w:t>
      </w:r>
    </w:p>
    <w:p w:rsidR="008E5FB3" w:rsidRPr="008E5FB3" w:rsidRDefault="008E5FB3" w:rsidP="008E5FB3">
      <w:pPr>
        <w:pStyle w:val="ListParagraph"/>
        <w:rPr>
          <w:rFonts w:ascii="Arial" w:hAnsi="Arial" w:cs="Arial"/>
        </w:rPr>
      </w:pPr>
    </w:p>
    <w:p w:rsidR="00A76B95" w:rsidRPr="00F96372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Part No.</w:t>
      </w:r>
      <w:r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 w:rsidR="00AD5E0B">
        <w:rPr>
          <w:rFonts w:ascii="Arial" w:eastAsiaTheme="minorHAnsi" w:hAnsi="Arial" w:cs="Arial"/>
          <w:b/>
          <w:bCs/>
          <w:sz w:val="22"/>
          <w:szCs w:val="22"/>
        </w:rPr>
        <w:t xml:space="preserve">                      </w:t>
      </w:r>
      <w:r w:rsidR="00EB357F" w:rsidRPr="008E5FB3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8E5FB3">
        <w:rPr>
          <w:rFonts w:ascii="Arial" w:eastAsiaTheme="minorHAnsi" w:hAnsi="Arial" w:cs="Arial"/>
          <w:b/>
          <w:sz w:val="22"/>
          <w:szCs w:val="22"/>
        </w:rPr>
        <w:t>PC</w:t>
      </w:r>
      <w:r w:rsidR="00AD5E0B">
        <w:rPr>
          <w:rFonts w:ascii="Arial" w:eastAsiaTheme="minorHAnsi" w:hAnsi="Arial" w:cs="Arial"/>
          <w:b/>
          <w:sz w:val="22"/>
          <w:szCs w:val="22"/>
        </w:rPr>
        <w:t xml:space="preserve">                            </w:t>
      </w:r>
      <w:r w:rsidR="00EB357F">
        <w:rPr>
          <w:rFonts w:ascii="Arial" w:eastAsiaTheme="minorHAnsi" w:hAnsi="Arial" w:cs="Arial"/>
          <w:b/>
          <w:sz w:val="22"/>
          <w:szCs w:val="22"/>
        </w:rPr>
        <w:t>MS</w:t>
      </w:r>
      <w:r w:rsidR="0006066D">
        <w:rPr>
          <w:rFonts w:ascii="Arial" w:eastAsiaTheme="minorHAnsi" w:hAnsi="Arial" w:cs="Arial"/>
          <w:b/>
          <w:sz w:val="22"/>
          <w:szCs w:val="22"/>
        </w:rPr>
        <w:t>R</w:t>
      </w:r>
      <w:r w:rsidR="00EB357F">
        <w:rPr>
          <w:rFonts w:ascii="Arial" w:eastAsiaTheme="minorHAnsi" w:hAnsi="Arial" w:cs="Arial"/>
          <w:b/>
          <w:sz w:val="22"/>
          <w:szCs w:val="22"/>
        </w:rPr>
        <w:t>P</w:t>
      </w:r>
    </w:p>
    <w:p w:rsidR="009046E4" w:rsidRPr="00AD5E0B" w:rsidRDefault="009046E4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RPr="00AD5E0B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AD5E0B" w:rsidRPr="00812837" w:rsidRDefault="00AD5E0B" w:rsidP="00AD5E0B">
      <w:pPr>
        <w:rPr>
          <w:rFonts w:ascii="Arial" w:eastAsiaTheme="minorHAnsi" w:hAnsi="Arial" w:cs="Arial"/>
          <w:bCs/>
          <w:sz w:val="22"/>
          <w:szCs w:val="22"/>
        </w:rPr>
      </w:pPr>
      <w:r w:rsidRPr="00AD5E0B">
        <w:rPr>
          <w:rFonts w:ascii="Arial" w:eastAsiaTheme="minorHAnsi" w:hAnsi="Arial" w:cs="Arial"/>
          <w:bCs/>
          <w:sz w:val="22"/>
          <w:szCs w:val="22"/>
        </w:rPr>
        <w:lastRenderedPageBreak/>
        <w:t>801600</w:t>
      </w:r>
      <w:r w:rsidRPr="00AD5E0B">
        <w:rPr>
          <w:rFonts w:ascii="Arial" w:eastAsiaTheme="minorHAnsi" w:hAnsi="Arial" w:cs="Arial"/>
          <w:bCs/>
          <w:sz w:val="22"/>
          <w:szCs w:val="22"/>
        </w:rPr>
        <w:tab/>
        <w:t>Volt 600</w:t>
      </w:r>
      <w:r>
        <w:rPr>
          <w:rFonts w:ascii="Arial" w:eastAsiaTheme="minorHAnsi" w:hAnsi="Arial" w:cs="Arial"/>
          <w:bCs/>
          <w:sz w:val="22"/>
          <w:szCs w:val="22"/>
        </w:rPr>
        <w:t>, b</w:t>
      </w:r>
      <w:r w:rsidRPr="00AD5E0B">
        <w:rPr>
          <w:rFonts w:ascii="Arial" w:eastAsiaTheme="minorHAnsi" w:hAnsi="Arial" w:cs="Arial"/>
          <w:bCs/>
          <w:sz w:val="22"/>
          <w:szCs w:val="22"/>
        </w:rPr>
        <w:t xml:space="preserve">lack </w:t>
      </w:r>
      <w:r>
        <w:rPr>
          <w:rFonts w:ascii="Arial" w:eastAsiaTheme="minorHAnsi" w:hAnsi="Arial" w:cs="Arial"/>
          <w:bCs/>
          <w:sz w:val="22"/>
          <w:szCs w:val="22"/>
        </w:rPr>
        <w:tab/>
      </w:r>
      <w:r>
        <w:rPr>
          <w:rFonts w:ascii="Arial" w:eastAsiaTheme="minorHAnsi" w:hAnsi="Arial" w:cs="Arial"/>
          <w:bCs/>
          <w:sz w:val="22"/>
          <w:szCs w:val="22"/>
        </w:rPr>
        <w:tab/>
      </w:r>
      <w:r>
        <w:rPr>
          <w:rFonts w:ascii="Arial" w:eastAsiaTheme="minorHAnsi" w:hAnsi="Arial" w:cs="Arial"/>
          <w:bCs/>
          <w:sz w:val="22"/>
          <w:szCs w:val="22"/>
        </w:rPr>
        <w:tab/>
        <w:t xml:space="preserve">0 </w:t>
      </w:r>
      <w:r w:rsidRPr="00812837">
        <w:rPr>
          <w:rFonts w:ascii="Arial" w:eastAsiaTheme="minorHAnsi" w:hAnsi="Arial" w:cs="Arial"/>
          <w:bCs/>
          <w:sz w:val="22"/>
          <w:szCs w:val="22"/>
        </w:rPr>
        <w:t>45618 01600 5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</w:r>
      <w:r w:rsidR="00812837" w:rsidRPr="00812837">
        <w:rPr>
          <w:rFonts w:ascii="Arial" w:hAnsi="Arial" w:cs="Arial"/>
          <w:sz w:val="22"/>
          <w:szCs w:val="22"/>
        </w:rPr>
        <w:t>$190.95</w:t>
      </w:r>
    </w:p>
    <w:p w:rsidR="00AD5E0B" w:rsidRPr="00812837" w:rsidRDefault="00AD5E0B" w:rsidP="00AD5E0B">
      <w:pPr>
        <w:rPr>
          <w:rFonts w:ascii="Arial" w:eastAsiaTheme="minorHAnsi" w:hAnsi="Arial" w:cs="Arial"/>
          <w:bCs/>
          <w:sz w:val="22"/>
          <w:szCs w:val="22"/>
        </w:rPr>
      </w:pPr>
      <w:r w:rsidRPr="00812837">
        <w:rPr>
          <w:rFonts w:ascii="Arial" w:eastAsiaTheme="minorHAnsi" w:hAnsi="Arial" w:cs="Arial"/>
          <w:bCs/>
          <w:sz w:val="22"/>
          <w:szCs w:val="22"/>
        </w:rPr>
        <w:t>801601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  <w:t xml:space="preserve">Volt 600, ATAC camo 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</w:r>
      <w:r w:rsidRPr="00812837">
        <w:rPr>
          <w:rFonts w:ascii="Arial" w:eastAsiaTheme="minorHAnsi" w:hAnsi="Arial" w:cs="Arial"/>
          <w:bCs/>
          <w:sz w:val="22"/>
          <w:szCs w:val="22"/>
        </w:rPr>
        <w:tab/>
        <w:t>0 45618 01601 2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</w:r>
      <w:r w:rsidR="00812837" w:rsidRPr="00812837">
        <w:rPr>
          <w:rFonts w:ascii="Arial" w:hAnsi="Arial" w:cs="Arial"/>
          <w:sz w:val="22"/>
          <w:szCs w:val="22"/>
        </w:rPr>
        <w:t>$2</w:t>
      </w:r>
      <w:r w:rsidR="00F87511">
        <w:rPr>
          <w:rFonts w:ascii="Arial" w:hAnsi="Arial" w:cs="Arial"/>
          <w:sz w:val="22"/>
          <w:szCs w:val="22"/>
        </w:rPr>
        <w:t>1</w:t>
      </w:r>
      <w:r w:rsidR="00812837" w:rsidRPr="00812837">
        <w:rPr>
          <w:rFonts w:ascii="Arial" w:hAnsi="Arial" w:cs="Arial"/>
          <w:sz w:val="22"/>
          <w:szCs w:val="22"/>
        </w:rPr>
        <w:t>0.</w:t>
      </w:r>
      <w:r w:rsidR="00F87511">
        <w:rPr>
          <w:rFonts w:ascii="Arial" w:hAnsi="Arial" w:cs="Arial"/>
          <w:sz w:val="22"/>
          <w:szCs w:val="22"/>
        </w:rPr>
        <w:t>9</w:t>
      </w:r>
      <w:r w:rsidR="00812837" w:rsidRPr="00812837">
        <w:rPr>
          <w:rFonts w:ascii="Arial" w:hAnsi="Arial" w:cs="Arial"/>
          <w:sz w:val="22"/>
          <w:szCs w:val="22"/>
        </w:rPr>
        <w:t>5</w:t>
      </w:r>
    </w:p>
    <w:p w:rsidR="00E37DA1" w:rsidRPr="00812837" w:rsidRDefault="00AD5E0B" w:rsidP="00AD5E0B">
      <w:pPr>
        <w:rPr>
          <w:rFonts w:ascii="Arial" w:eastAsiaTheme="minorHAnsi" w:hAnsi="Arial" w:cs="Arial"/>
          <w:bCs/>
          <w:sz w:val="22"/>
          <w:szCs w:val="22"/>
        </w:rPr>
      </w:pPr>
      <w:r w:rsidRPr="00812837">
        <w:rPr>
          <w:rFonts w:ascii="Arial" w:eastAsiaTheme="minorHAnsi" w:hAnsi="Arial" w:cs="Arial"/>
          <w:bCs/>
          <w:sz w:val="22"/>
          <w:szCs w:val="22"/>
        </w:rPr>
        <w:t>801600T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  <w:t xml:space="preserve">Volt 600 Tilt, black 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</w:r>
      <w:r w:rsidRPr="00812837">
        <w:rPr>
          <w:rFonts w:ascii="Arial" w:eastAsiaTheme="minorHAnsi" w:hAnsi="Arial" w:cs="Arial"/>
          <w:bCs/>
          <w:sz w:val="22"/>
          <w:szCs w:val="22"/>
        </w:rPr>
        <w:tab/>
      </w:r>
      <w:r w:rsidRPr="00812837">
        <w:rPr>
          <w:rFonts w:ascii="Arial" w:eastAsiaTheme="minorHAnsi" w:hAnsi="Arial" w:cs="Arial"/>
          <w:bCs/>
          <w:sz w:val="22"/>
          <w:szCs w:val="22"/>
        </w:rPr>
        <w:tab/>
        <w:t>0 45618 01599 2</w:t>
      </w:r>
      <w:r w:rsidRPr="00812837">
        <w:rPr>
          <w:rFonts w:ascii="Arial" w:eastAsiaTheme="minorHAnsi" w:hAnsi="Arial" w:cs="Arial"/>
          <w:bCs/>
          <w:sz w:val="22"/>
          <w:szCs w:val="22"/>
        </w:rPr>
        <w:tab/>
      </w:r>
      <w:r w:rsidR="00812837" w:rsidRPr="00812837">
        <w:rPr>
          <w:rFonts w:ascii="Arial" w:hAnsi="Arial" w:cs="Arial"/>
          <w:sz w:val="22"/>
          <w:szCs w:val="22"/>
        </w:rPr>
        <w:t>$2</w:t>
      </w:r>
      <w:r w:rsidR="00F87511">
        <w:rPr>
          <w:rFonts w:ascii="Arial" w:hAnsi="Arial" w:cs="Arial"/>
          <w:sz w:val="22"/>
          <w:szCs w:val="22"/>
        </w:rPr>
        <w:t>30</w:t>
      </w:r>
      <w:r w:rsidR="00812837" w:rsidRPr="00812837">
        <w:rPr>
          <w:rFonts w:ascii="Arial" w:hAnsi="Arial" w:cs="Arial"/>
          <w:sz w:val="22"/>
          <w:szCs w:val="22"/>
        </w:rPr>
        <w:t>.</w:t>
      </w:r>
      <w:r w:rsidR="00F87511">
        <w:rPr>
          <w:rFonts w:ascii="Arial" w:hAnsi="Arial" w:cs="Arial"/>
          <w:sz w:val="22"/>
          <w:szCs w:val="22"/>
        </w:rPr>
        <w:t>4</w:t>
      </w:r>
      <w:bookmarkStart w:id="3" w:name="_GoBack"/>
      <w:bookmarkEnd w:id="3"/>
      <w:r w:rsidR="00812837" w:rsidRPr="00812837">
        <w:rPr>
          <w:rFonts w:ascii="Arial" w:hAnsi="Arial" w:cs="Arial"/>
          <w:sz w:val="22"/>
          <w:szCs w:val="22"/>
        </w:rPr>
        <w:t>5</w:t>
      </w:r>
    </w:p>
    <w:p w:rsidR="003521C0" w:rsidRDefault="003521C0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914400" y="2194560"/>
            <wp:positionH relativeFrom="margin">
              <wp:align>center</wp:align>
            </wp:positionH>
            <wp:positionV relativeFrom="margin">
              <wp:align>bottom</wp:align>
            </wp:positionV>
            <wp:extent cx="3582296" cy="2914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600_Cat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057" cy="29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1C0" w:rsidSect="00BD0471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27" w:rsidRDefault="00875727" w:rsidP="009F62EC">
      <w:r>
        <w:separator/>
      </w:r>
    </w:p>
  </w:endnote>
  <w:endnote w:type="continuationSeparator" w:id="0">
    <w:p w:rsidR="00875727" w:rsidRDefault="00875727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CategoryFooter1FooterEvenPages"/>
  </w:p>
  <w:bookmarkEnd w:id="0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Primary"/>
  </w:p>
  <w:bookmarkEnd w:id="1"/>
  <w:p w:rsidR="009751C1" w:rsidRDefault="001425ED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proofErr w:type="gramEnd"/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E37DA1">
      <w:rPr>
        <w:rFonts w:ascii="Arial" w:hAnsi="Arial" w:cs="Arial"/>
        <w:sz w:val="20"/>
      </w:rPr>
      <w:t>4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CA3413">
      <w:rPr>
        <w:rFonts w:ascii="Arial" w:hAnsi="Arial" w:cs="Arial"/>
        <w:sz w:val="20"/>
      </w:rPr>
      <w:t>020115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FirstPage"/>
  </w:p>
  <w:bookmarkEnd w:id="2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27" w:rsidRDefault="00875727" w:rsidP="009F62EC">
      <w:r>
        <w:separator/>
      </w:r>
    </w:p>
  </w:footnote>
  <w:footnote w:type="continuationSeparator" w:id="0">
    <w:p w:rsidR="00875727" w:rsidRDefault="00875727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CA2DB9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noProof/>
        <w:sz w:val="44"/>
      </w:rPr>
      <w:drawing>
        <wp:anchor distT="0" distB="0" distL="114300" distR="114300" simplePos="0" relativeHeight="251658240" behindDoc="1" locked="0" layoutInCell="1" allowOverlap="1" wp14:anchorId="146B8866" wp14:editId="7C5C7D41">
          <wp:simplePos x="0" y="0"/>
          <wp:positionH relativeFrom="column">
            <wp:posOffset>2763520</wp:posOffset>
          </wp:positionH>
          <wp:positionV relativeFrom="paragraph">
            <wp:posOffset>34925</wp:posOffset>
          </wp:positionV>
          <wp:extent cx="3267075" cy="694690"/>
          <wp:effectExtent l="0" t="0" r="9525" b="0"/>
          <wp:wrapThrough wrapText="bothSides">
            <wp:wrapPolygon edited="0">
              <wp:start x="1259" y="0"/>
              <wp:lineTo x="0" y="3554"/>
              <wp:lineTo x="0" y="15400"/>
              <wp:lineTo x="504" y="18954"/>
              <wp:lineTo x="1259" y="20731"/>
              <wp:lineTo x="17381" y="20731"/>
              <wp:lineTo x="21537" y="592"/>
              <wp:lineTo x="21537" y="0"/>
              <wp:lineTo x="1259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mons_Main_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4F">
      <w:rPr>
        <w:rFonts w:ascii="Arial Black" w:hAnsi="Arial Black"/>
        <w:i/>
        <w:iCs/>
        <w:sz w:val="44"/>
      </w:rPr>
      <w:br/>
    </w:r>
    <w:r w:rsidR="004F4B4F">
      <w:rPr>
        <w:rFonts w:ascii="Arial Black" w:hAnsi="Arial Black"/>
        <w:i/>
        <w:iCs/>
        <w:sz w:val="44"/>
      </w:rPr>
      <w:br/>
    </w:r>
    <w:r w:rsidR="004F4B4F" w:rsidRPr="00DB5898">
      <w:rPr>
        <w:rFonts w:ascii="Arial Black" w:hAnsi="Arial Black"/>
        <w:i/>
        <w:iCs/>
        <w:sz w:val="44"/>
      </w:rPr>
      <w:t>201</w:t>
    </w:r>
    <w:r w:rsidR="004F4B4F">
      <w:rPr>
        <w:rFonts w:ascii="Arial Black" w:hAnsi="Arial Black"/>
        <w:i/>
        <w:iCs/>
        <w:sz w:val="44"/>
      </w:rPr>
      <w:t>5</w:t>
    </w:r>
    <w:r w:rsidR="004F4B4F" w:rsidRPr="00DB5898">
      <w:rPr>
        <w:rFonts w:ascii="Arial Black" w:hAnsi="Arial Black"/>
        <w:i/>
        <w:iCs/>
        <w:sz w:val="44"/>
      </w:rPr>
      <w:t xml:space="preserve"> new </w:t>
    </w:r>
    <w:r w:rsidR="004F4B4F">
      <w:rPr>
        <w:rFonts w:ascii="Arial Black" w:hAnsi="Arial Black"/>
        <w:i/>
        <w:iCs/>
        <w:sz w:val="44"/>
      </w:rPr>
      <w:t>Products</w:t>
    </w:r>
    <w:r w:rsidR="004F4B4F" w:rsidRPr="00DB5898">
      <w:rPr>
        <w:rFonts w:ascii="Arial Black" w:hAnsi="Arial Black"/>
        <w:i/>
        <w:iCs/>
        <w:sz w:val="44"/>
      </w:rPr>
      <w:t xml:space="preserve"> </w:t>
    </w:r>
    <w:r w:rsidR="004F4B4F">
      <w:rPr>
        <w:rFonts w:ascii="Arial Black" w:hAnsi="Arial Black"/>
        <w:i/>
        <w:iCs/>
        <w:sz w:val="44"/>
      </w:rPr>
      <w:br/>
    </w:r>
    <w:r w:rsidR="00F1367C">
      <w:rPr>
        <w:rFonts w:ascii="Arial Unicode MS" w:eastAsia="Arial Unicode MS" w:hAnsi="Arial Unicode MS" w:cs="Arial Unicode MS"/>
        <w:sz w:val="32"/>
      </w:rPr>
      <w:t>Rangefinders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50360"/>
    <w:rsid w:val="00050879"/>
    <w:rsid w:val="00056CD9"/>
    <w:rsid w:val="0005796B"/>
    <w:rsid w:val="0006066D"/>
    <w:rsid w:val="00064724"/>
    <w:rsid w:val="00066097"/>
    <w:rsid w:val="0008197C"/>
    <w:rsid w:val="00087581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602C"/>
    <w:rsid w:val="0010066D"/>
    <w:rsid w:val="0010317A"/>
    <w:rsid w:val="00105192"/>
    <w:rsid w:val="00105764"/>
    <w:rsid w:val="00115AB3"/>
    <w:rsid w:val="00117F20"/>
    <w:rsid w:val="001205E3"/>
    <w:rsid w:val="00121D3F"/>
    <w:rsid w:val="0013178C"/>
    <w:rsid w:val="001413DA"/>
    <w:rsid w:val="001425ED"/>
    <w:rsid w:val="00144C7B"/>
    <w:rsid w:val="00147A3B"/>
    <w:rsid w:val="00155679"/>
    <w:rsid w:val="00155C7B"/>
    <w:rsid w:val="00157987"/>
    <w:rsid w:val="001617BA"/>
    <w:rsid w:val="00170504"/>
    <w:rsid w:val="00177D26"/>
    <w:rsid w:val="00193CF2"/>
    <w:rsid w:val="001B08F9"/>
    <w:rsid w:val="001B0E6F"/>
    <w:rsid w:val="001C7CA2"/>
    <w:rsid w:val="001D20A5"/>
    <w:rsid w:val="001D49B3"/>
    <w:rsid w:val="001E06B5"/>
    <w:rsid w:val="00200A9A"/>
    <w:rsid w:val="002440E8"/>
    <w:rsid w:val="00244BA5"/>
    <w:rsid w:val="002463D9"/>
    <w:rsid w:val="00263FFE"/>
    <w:rsid w:val="00266957"/>
    <w:rsid w:val="00272738"/>
    <w:rsid w:val="00276434"/>
    <w:rsid w:val="002805A9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F1824"/>
    <w:rsid w:val="002F7986"/>
    <w:rsid w:val="0030312E"/>
    <w:rsid w:val="003054FC"/>
    <w:rsid w:val="00305C13"/>
    <w:rsid w:val="00317566"/>
    <w:rsid w:val="00317A85"/>
    <w:rsid w:val="0032164D"/>
    <w:rsid w:val="00322B8F"/>
    <w:rsid w:val="003240C0"/>
    <w:rsid w:val="00333A18"/>
    <w:rsid w:val="00337C7E"/>
    <w:rsid w:val="00340655"/>
    <w:rsid w:val="00341316"/>
    <w:rsid w:val="003432F7"/>
    <w:rsid w:val="00343EAC"/>
    <w:rsid w:val="003521C0"/>
    <w:rsid w:val="00357528"/>
    <w:rsid w:val="00361DF9"/>
    <w:rsid w:val="003700C0"/>
    <w:rsid w:val="0037304B"/>
    <w:rsid w:val="00376BF9"/>
    <w:rsid w:val="0037746A"/>
    <w:rsid w:val="0038334A"/>
    <w:rsid w:val="00385580"/>
    <w:rsid w:val="00386F0A"/>
    <w:rsid w:val="00387936"/>
    <w:rsid w:val="003A2A0A"/>
    <w:rsid w:val="003A7321"/>
    <w:rsid w:val="003B4E2C"/>
    <w:rsid w:val="003C0C77"/>
    <w:rsid w:val="003C2045"/>
    <w:rsid w:val="003C70C2"/>
    <w:rsid w:val="003E03DD"/>
    <w:rsid w:val="003E6F92"/>
    <w:rsid w:val="003F511F"/>
    <w:rsid w:val="00405351"/>
    <w:rsid w:val="0040748F"/>
    <w:rsid w:val="00412487"/>
    <w:rsid w:val="00414387"/>
    <w:rsid w:val="00422B69"/>
    <w:rsid w:val="00426275"/>
    <w:rsid w:val="0043156D"/>
    <w:rsid w:val="004343A5"/>
    <w:rsid w:val="00454A2F"/>
    <w:rsid w:val="00455E6D"/>
    <w:rsid w:val="004627F7"/>
    <w:rsid w:val="004730E1"/>
    <w:rsid w:val="00477B86"/>
    <w:rsid w:val="00486A88"/>
    <w:rsid w:val="004954F1"/>
    <w:rsid w:val="00497B10"/>
    <w:rsid w:val="004B4153"/>
    <w:rsid w:val="004B7140"/>
    <w:rsid w:val="004C3E3B"/>
    <w:rsid w:val="004D0EA7"/>
    <w:rsid w:val="004E694B"/>
    <w:rsid w:val="004F1101"/>
    <w:rsid w:val="004F4B4F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55096"/>
    <w:rsid w:val="005659EC"/>
    <w:rsid w:val="00565AB3"/>
    <w:rsid w:val="00571258"/>
    <w:rsid w:val="00572075"/>
    <w:rsid w:val="00572855"/>
    <w:rsid w:val="00573DC0"/>
    <w:rsid w:val="00575065"/>
    <w:rsid w:val="00577415"/>
    <w:rsid w:val="00591117"/>
    <w:rsid w:val="00591128"/>
    <w:rsid w:val="005A6A2F"/>
    <w:rsid w:val="005B56A0"/>
    <w:rsid w:val="005B714F"/>
    <w:rsid w:val="005C39EF"/>
    <w:rsid w:val="005D7D7D"/>
    <w:rsid w:val="005F64FD"/>
    <w:rsid w:val="0060103A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4E3D"/>
    <w:rsid w:val="0069676B"/>
    <w:rsid w:val="006A259D"/>
    <w:rsid w:val="006B63C5"/>
    <w:rsid w:val="006B6C1D"/>
    <w:rsid w:val="006B7C7A"/>
    <w:rsid w:val="006C1F3E"/>
    <w:rsid w:val="006C64B9"/>
    <w:rsid w:val="006D1307"/>
    <w:rsid w:val="006D48EB"/>
    <w:rsid w:val="006D4AEC"/>
    <w:rsid w:val="006E1BBD"/>
    <w:rsid w:val="006E27CB"/>
    <w:rsid w:val="006E5F1E"/>
    <w:rsid w:val="006F1636"/>
    <w:rsid w:val="006F7770"/>
    <w:rsid w:val="0071109E"/>
    <w:rsid w:val="007126F3"/>
    <w:rsid w:val="00713A69"/>
    <w:rsid w:val="00714E96"/>
    <w:rsid w:val="00720440"/>
    <w:rsid w:val="00722D0F"/>
    <w:rsid w:val="00734A68"/>
    <w:rsid w:val="00777829"/>
    <w:rsid w:val="007912A3"/>
    <w:rsid w:val="007937A4"/>
    <w:rsid w:val="007975AC"/>
    <w:rsid w:val="007A1A2B"/>
    <w:rsid w:val="007A5F25"/>
    <w:rsid w:val="007A63C3"/>
    <w:rsid w:val="007B09DD"/>
    <w:rsid w:val="007B31CD"/>
    <w:rsid w:val="007B338A"/>
    <w:rsid w:val="007B5BC0"/>
    <w:rsid w:val="007C042B"/>
    <w:rsid w:val="007E0DFE"/>
    <w:rsid w:val="007E4F51"/>
    <w:rsid w:val="007F1EBB"/>
    <w:rsid w:val="007F2AD1"/>
    <w:rsid w:val="007F34EA"/>
    <w:rsid w:val="00810E18"/>
    <w:rsid w:val="00812837"/>
    <w:rsid w:val="00813AD4"/>
    <w:rsid w:val="008170A5"/>
    <w:rsid w:val="00817537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5727"/>
    <w:rsid w:val="0087629B"/>
    <w:rsid w:val="00883075"/>
    <w:rsid w:val="00885325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9046E4"/>
    <w:rsid w:val="0091066E"/>
    <w:rsid w:val="0091284C"/>
    <w:rsid w:val="00915533"/>
    <w:rsid w:val="00916F42"/>
    <w:rsid w:val="00920C01"/>
    <w:rsid w:val="00924348"/>
    <w:rsid w:val="00927EE7"/>
    <w:rsid w:val="0093310E"/>
    <w:rsid w:val="009403D0"/>
    <w:rsid w:val="009403DD"/>
    <w:rsid w:val="00947A5C"/>
    <w:rsid w:val="00957346"/>
    <w:rsid w:val="00961F74"/>
    <w:rsid w:val="009660E1"/>
    <w:rsid w:val="009751C1"/>
    <w:rsid w:val="00993135"/>
    <w:rsid w:val="009B51F8"/>
    <w:rsid w:val="009C22FA"/>
    <w:rsid w:val="009C235B"/>
    <w:rsid w:val="009C26CA"/>
    <w:rsid w:val="009C6F27"/>
    <w:rsid w:val="009D47F6"/>
    <w:rsid w:val="009D4C55"/>
    <w:rsid w:val="009E5A38"/>
    <w:rsid w:val="009F30EC"/>
    <w:rsid w:val="009F56D5"/>
    <w:rsid w:val="009F62EC"/>
    <w:rsid w:val="00A25510"/>
    <w:rsid w:val="00A32375"/>
    <w:rsid w:val="00A432B3"/>
    <w:rsid w:val="00A450BC"/>
    <w:rsid w:val="00A74588"/>
    <w:rsid w:val="00A76B95"/>
    <w:rsid w:val="00A97393"/>
    <w:rsid w:val="00A9780D"/>
    <w:rsid w:val="00AA62DA"/>
    <w:rsid w:val="00AB20B2"/>
    <w:rsid w:val="00AB5522"/>
    <w:rsid w:val="00AB59F3"/>
    <w:rsid w:val="00AB695B"/>
    <w:rsid w:val="00AC6722"/>
    <w:rsid w:val="00AD5E0B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616DF"/>
    <w:rsid w:val="00B6790D"/>
    <w:rsid w:val="00B74450"/>
    <w:rsid w:val="00B758B4"/>
    <w:rsid w:val="00B80DBF"/>
    <w:rsid w:val="00B853A6"/>
    <w:rsid w:val="00B97A01"/>
    <w:rsid w:val="00BB4E32"/>
    <w:rsid w:val="00BB53AF"/>
    <w:rsid w:val="00BB54A6"/>
    <w:rsid w:val="00BC747A"/>
    <w:rsid w:val="00BC7818"/>
    <w:rsid w:val="00BD0471"/>
    <w:rsid w:val="00BD25FB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6396"/>
    <w:rsid w:val="00C3263C"/>
    <w:rsid w:val="00C433A3"/>
    <w:rsid w:val="00C4695D"/>
    <w:rsid w:val="00C56EE8"/>
    <w:rsid w:val="00C60105"/>
    <w:rsid w:val="00C611E8"/>
    <w:rsid w:val="00C64A6E"/>
    <w:rsid w:val="00C728D9"/>
    <w:rsid w:val="00C7370A"/>
    <w:rsid w:val="00C756E0"/>
    <w:rsid w:val="00C77762"/>
    <w:rsid w:val="00C914D9"/>
    <w:rsid w:val="00C96783"/>
    <w:rsid w:val="00C96CE5"/>
    <w:rsid w:val="00CA2DB9"/>
    <w:rsid w:val="00CA3413"/>
    <w:rsid w:val="00CB1A54"/>
    <w:rsid w:val="00CB1F7E"/>
    <w:rsid w:val="00CB246D"/>
    <w:rsid w:val="00CC4A2B"/>
    <w:rsid w:val="00CC4F42"/>
    <w:rsid w:val="00CC5376"/>
    <w:rsid w:val="00CD25A2"/>
    <w:rsid w:val="00CD4D17"/>
    <w:rsid w:val="00CE173E"/>
    <w:rsid w:val="00CE3E1B"/>
    <w:rsid w:val="00D030E2"/>
    <w:rsid w:val="00D126F0"/>
    <w:rsid w:val="00D21555"/>
    <w:rsid w:val="00D22159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81F52"/>
    <w:rsid w:val="00D91AFC"/>
    <w:rsid w:val="00DA1B8D"/>
    <w:rsid w:val="00DA4A45"/>
    <w:rsid w:val="00DB4C07"/>
    <w:rsid w:val="00DB5898"/>
    <w:rsid w:val="00DC0D22"/>
    <w:rsid w:val="00DC0F08"/>
    <w:rsid w:val="00DC6BFF"/>
    <w:rsid w:val="00DD0829"/>
    <w:rsid w:val="00DE37B1"/>
    <w:rsid w:val="00DE4522"/>
    <w:rsid w:val="00DF44FE"/>
    <w:rsid w:val="00E03C4F"/>
    <w:rsid w:val="00E13A76"/>
    <w:rsid w:val="00E20411"/>
    <w:rsid w:val="00E35AF4"/>
    <w:rsid w:val="00E366BA"/>
    <w:rsid w:val="00E37DA1"/>
    <w:rsid w:val="00E63BDC"/>
    <w:rsid w:val="00E64D27"/>
    <w:rsid w:val="00E71100"/>
    <w:rsid w:val="00E768A2"/>
    <w:rsid w:val="00E80A9C"/>
    <w:rsid w:val="00E856E7"/>
    <w:rsid w:val="00E86B31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632D"/>
    <w:rsid w:val="00F02776"/>
    <w:rsid w:val="00F05B99"/>
    <w:rsid w:val="00F07369"/>
    <w:rsid w:val="00F1367C"/>
    <w:rsid w:val="00F22AFB"/>
    <w:rsid w:val="00F44296"/>
    <w:rsid w:val="00F453B7"/>
    <w:rsid w:val="00F46AA1"/>
    <w:rsid w:val="00F50C6F"/>
    <w:rsid w:val="00F50EDA"/>
    <w:rsid w:val="00F53BD3"/>
    <w:rsid w:val="00F54B00"/>
    <w:rsid w:val="00F55650"/>
    <w:rsid w:val="00F579CF"/>
    <w:rsid w:val="00F614AA"/>
    <w:rsid w:val="00F66553"/>
    <w:rsid w:val="00F666C3"/>
    <w:rsid w:val="00F715C9"/>
    <w:rsid w:val="00F71BE8"/>
    <w:rsid w:val="00F76F3B"/>
    <w:rsid w:val="00F87511"/>
    <w:rsid w:val="00F9037A"/>
    <w:rsid w:val="00F91579"/>
    <w:rsid w:val="00F95180"/>
    <w:rsid w:val="00F96372"/>
    <w:rsid w:val="00FB10E6"/>
    <w:rsid w:val="00FB5055"/>
    <w:rsid w:val="00FB733A"/>
    <w:rsid w:val="00FC3CF6"/>
    <w:rsid w:val="00FC475D"/>
    <w:rsid w:val="00FC62EE"/>
    <w:rsid w:val="00FD17EF"/>
    <w:rsid w:val="00FD309D"/>
    <w:rsid w:val="00FD5C17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2703-D6AC-4129-8E43-A61A5339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21</cp:revision>
  <cp:lastPrinted>2014-10-29T19:54:00Z</cp:lastPrinted>
  <dcterms:created xsi:type="dcterms:W3CDTF">2014-10-02T15:56:00Z</dcterms:created>
  <dcterms:modified xsi:type="dcterms:W3CDTF">2014-10-29T19:54:00Z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c876c5e2-5e84-4ead-8aa5-23e05034b643</vt:lpwstr>
  </property>
  <property fmtid="{D5CDD505-2E9C-101B-9397-08002B2CF9AE}" pid="3" name="ATKCategory">
    <vt:lpwstr>Alliant Techsystems Proprietary - Unmarked</vt:lpwstr>
  </property>
</Properties>
</file>