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F2E" w:rsidRDefault="00561F2E" w:rsidP="00F0005E">
      <w:pPr>
        <w:rPr>
          <w:rFonts w:ascii="Arial Black" w:hAnsi="Arial Black" w:cs="Arial"/>
          <w:sz w:val="28"/>
        </w:rPr>
      </w:pPr>
    </w:p>
    <w:p w:rsidR="006A09F3" w:rsidRPr="006848BE" w:rsidRDefault="002163AB" w:rsidP="006A09F3">
      <w:pPr>
        <w:rPr>
          <w:rFonts w:ascii="Arial Black" w:hAnsi="Arial Black" w:cs="Arial"/>
          <w:sz w:val="28"/>
        </w:rPr>
      </w:pPr>
      <w:r>
        <w:rPr>
          <w:rFonts w:ascii="Arial Black" w:hAnsi="Arial Black" w:cs="Arial"/>
          <w:sz w:val="28"/>
        </w:rPr>
        <w:t xml:space="preserve">Clean-22 </w:t>
      </w:r>
      <w:r w:rsidR="006A09F3">
        <w:rPr>
          <w:rFonts w:ascii="Arial Black" w:hAnsi="Arial Black" w:cs="Arial"/>
          <w:sz w:val="28"/>
        </w:rPr>
        <w:t>Suppressor</w:t>
      </w:r>
    </w:p>
    <w:p w:rsidR="006A09F3" w:rsidRPr="0052626B" w:rsidRDefault="006C5D2E" w:rsidP="006A09F3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Now silence isn’t just golden—it’s clean. New </w:t>
      </w:r>
      <w:r w:rsidR="006A09F3" w:rsidRPr="006C26DC">
        <w:rPr>
          <w:rFonts w:ascii="Arial" w:hAnsi="Arial" w:cs="Arial"/>
          <w:bCs/>
        </w:rPr>
        <w:t>CCI</w:t>
      </w:r>
      <w:r w:rsidRPr="006C5D2E">
        <w:rPr>
          <w:rFonts w:ascii="Arial" w:hAnsi="Arial" w:cs="Arial"/>
          <w:bCs/>
          <w:vertAlign w:val="superscript"/>
        </w:rPr>
        <w:t>®</w:t>
      </w:r>
      <w:r w:rsidR="006A09F3" w:rsidRPr="006C26DC">
        <w:rPr>
          <w:rFonts w:ascii="Arial" w:hAnsi="Arial" w:cs="Arial"/>
          <w:bCs/>
        </w:rPr>
        <w:t xml:space="preserve"> </w:t>
      </w:r>
      <w:r w:rsidR="002163AB">
        <w:rPr>
          <w:rFonts w:ascii="Arial" w:hAnsi="Arial" w:cs="Arial"/>
          <w:bCs/>
        </w:rPr>
        <w:t xml:space="preserve">Clean-22™ </w:t>
      </w:r>
      <w:r w:rsidR="006A09F3" w:rsidRPr="006C26DC">
        <w:rPr>
          <w:rFonts w:ascii="Arial" w:hAnsi="Arial" w:cs="Arial"/>
          <w:bCs/>
        </w:rPr>
        <w:t>Suppressor 22</w:t>
      </w:r>
      <w:r>
        <w:rPr>
          <w:rFonts w:ascii="Arial" w:hAnsi="Arial" w:cs="Arial"/>
          <w:bCs/>
        </w:rPr>
        <w:t xml:space="preserve"> </w:t>
      </w:r>
      <w:r w:rsidR="006A09F3" w:rsidRPr="006C26DC">
        <w:rPr>
          <w:rFonts w:ascii="Arial" w:hAnsi="Arial" w:cs="Arial"/>
          <w:bCs/>
        </w:rPr>
        <w:t xml:space="preserve">LR </w:t>
      </w:r>
      <w:r>
        <w:rPr>
          <w:rFonts w:ascii="Arial" w:hAnsi="Arial" w:cs="Arial"/>
          <w:bCs/>
        </w:rPr>
        <w:t xml:space="preserve">uses an advanced </w:t>
      </w:r>
      <w:r w:rsidR="006A09F3" w:rsidRPr="006C26DC">
        <w:rPr>
          <w:rFonts w:ascii="Arial" w:hAnsi="Arial" w:cs="Arial"/>
          <w:bCs/>
        </w:rPr>
        <w:t xml:space="preserve">polymer </w:t>
      </w:r>
      <w:r>
        <w:rPr>
          <w:rFonts w:ascii="Arial" w:hAnsi="Arial" w:cs="Arial"/>
          <w:bCs/>
        </w:rPr>
        <w:t xml:space="preserve">bullet </w:t>
      </w:r>
      <w:r w:rsidR="006A09F3" w:rsidRPr="006C26DC">
        <w:rPr>
          <w:rFonts w:ascii="Arial" w:hAnsi="Arial" w:cs="Arial"/>
          <w:bCs/>
        </w:rPr>
        <w:t xml:space="preserve">coating </w:t>
      </w:r>
      <w:r>
        <w:rPr>
          <w:rFonts w:ascii="Arial" w:hAnsi="Arial" w:cs="Arial"/>
          <w:bCs/>
        </w:rPr>
        <w:t xml:space="preserve">to reduce </w:t>
      </w:r>
      <w:r w:rsidR="006A09F3" w:rsidRPr="006C26DC">
        <w:rPr>
          <w:rFonts w:ascii="Arial" w:hAnsi="Arial" w:cs="Arial"/>
          <w:bCs/>
        </w:rPr>
        <w:t xml:space="preserve">lead fouling </w:t>
      </w:r>
      <w:r>
        <w:rPr>
          <w:rFonts w:ascii="Arial" w:hAnsi="Arial" w:cs="Arial"/>
          <w:bCs/>
        </w:rPr>
        <w:t xml:space="preserve">inside a suppressor </w:t>
      </w:r>
      <w:r w:rsidR="00047646">
        <w:rPr>
          <w:rFonts w:ascii="Arial" w:hAnsi="Arial" w:cs="Arial"/>
          <w:bCs/>
        </w:rPr>
        <w:t xml:space="preserve">up to 60 </w:t>
      </w:r>
      <w:r>
        <w:rPr>
          <w:rFonts w:ascii="Arial" w:hAnsi="Arial" w:cs="Arial"/>
          <w:bCs/>
        </w:rPr>
        <w:t>percent. The exclusive feature allows much easier suppressor cleaning and maintenance, as well as excellent accuracy</w:t>
      </w:r>
      <w:r w:rsidR="006A09F3">
        <w:rPr>
          <w:rFonts w:ascii="Arial" w:hAnsi="Arial" w:cs="Arial"/>
          <w:bCs/>
        </w:rPr>
        <w:t xml:space="preserve">. </w:t>
      </w:r>
      <w:r w:rsidR="006A09F3" w:rsidRPr="0052626B">
        <w:rPr>
          <w:rFonts w:ascii="Arial" w:hAnsi="Arial" w:cs="Arial"/>
          <w:bCs/>
        </w:rPr>
        <w:t>With dependable CCI priming and consi</w:t>
      </w:r>
      <w:r w:rsidR="006A09F3">
        <w:rPr>
          <w:rFonts w:ascii="Arial" w:hAnsi="Arial" w:cs="Arial"/>
          <w:bCs/>
        </w:rPr>
        <w:t xml:space="preserve">stent propellant, </w:t>
      </w:r>
      <w:r>
        <w:rPr>
          <w:rFonts w:ascii="Arial" w:hAnsi="Arial" w:cs="Arial"/>
          <w:bCs/>
        </w:rPr>
        <w:t>the loads cycle reliably through any suppressed firearm.</w:t>
      </w:r>
    </w:p>
    <w:p w:rsidR="006A09F3" w:rsidRPr="0052626B" w:rsidRDefault="006A09F3" w:rsidP="006A09F3">
      <w:pPr>
        <w:tabs>
          <w:tab w:val="left" w:pos="196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:rsidR="006A09F3" w:rsidRPr="005013EA" w:rsidRDefault="006A09F3" w:rsidP="006A09F3">
      <w:pPr>
        <w:jc w:val="both"/>
        <w:rPr>
          <w:rFonts w:ascii="Arial" w:hAnsi="Arial" w:cs="Arial"/>
          <w:bCs/>
        </w:rPr>
      </w:pPr>
      <w:r w:rsidRPr="0052626B">
        <w:rPr>
          <w:rFonts w:ascii="Arial" w:hAnsi="Arial" w:cs="Arial"/>
          <w:bCs/>
        </w:rPr>
        <w:tab/>
      </w:r>
    </w:p>
    <w:p w:rsidR="006A09F3" w:rsidRPr="006E62E9" w:rsidRDefault="006A09F3" w:rsidP="006A09F3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</w:rPr>
      </w:pPr>
      <w:r w:rsidRPr="006E62E9">
        <w:rPr>
          <w:rFonts w:ascii="Arial Black" w:hAnsi="Arial Black" w:cs="Arial"/>
          <w:bCs/>
        </w:rPr>
        <w:t>Features &amp; Benefits</w:t>
      </w:r>
    </w:p>
    <w:p w:rsidR="006A09F3" w:rsidRPr="0052626B" w:rsidRDefault="006A09F3" w:rsidP="006C5D2E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52626B">
        <w:rPr>
          <w:rFonts w:ascii="Arial" w:hAnsi="Arial" w:cs="Arial"/>
        </w:rPr>
        <w:t>olymer bullet coatin</w:t>
      </w:r>
      <w:r>
        <w:rPr>
          <w:rFonts w:ascii="Arial" w:hAnsi="Arial" w:cs="Arial"/>
        </w:rPr>
        <w:t xml:space="preserve">g reduces lead fouling </w:t>
      </w:r>
      <w:r w:rsidR="006C5D2E">
        <w:rPr>
          <w:rFonts w:ascii="Arial" w:hAnsi="Arial" w:cs="Arial"/>
        </w:rPr>
        <w:t xml:space="preserve">in suppressors </w:t>
      </w:r>
      <w:r w:rsidR="00047646">
        <w:rPr>
          <w:rFonts w:ascii="Arial" w:hAnsi="Arial" w:cs="Arial"/>
        </w:rPr>
        <w:t>up to 60</w:t>
      </w:r>
      <w:r w:rsidR="006C5D2E">
        <w:rPr>
          <w:rFonts w:ascii="Arial" w:hAnsi="Arial" w:cs="Arial"/>
        </w:rPr>
        <w:t xml:space="preserve"> percent</w:t>
      </w:r>
    </w:p>
    <w:p w:rsidR="006A09F3" w:rsidRPr="006C5D2E" w:rsidRDefault="006C5D2E" w:rsidP="00C10816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Ballistically optimized </w:t>
      </w:r>
      <w:r w:rsidR="006A09F3" w:rsidRPr="006C5D2E">
        <w:rPr>
          <w:rFonts w:ascii="Arial" w:hAnsi="Arial" w:cs="Arial"/>
        </w:rPr>
        <w:t>4</w:t>
      </w:r>
      <w:r w:rsidR="00BE4B34">
        <w:rPr>
          <w:rFonts w:ascii="Arial" w:hAnsi="Arial" w:cs="Arial"/>
        </w:rPr>
        <w:t>5</w:t>
      </w:r>
      <w:r w:rsidRPr="006C5D2E">
        <w:rPr>
          <w:rFonts w:ascii="Arial" w:hAnsi="Arial" w:cs="Arial"/>
        </w:rPr>
        <w:t xml:space="preserve">-grain </w:t>
      </w:r>
      <w:r>
        <w:rPr>
          <w:rFonts w:ascii="Arial" w:hAnsi="Arial" w:cs="Arial"/>
        </w:rPr>
        <w:t xml:space="preserve">lead round nose </w:t>
      </w:r>
      <w:r w:rsidRPr="006C5D2E">
        <w:rPr>
          <w:rFonts w:ascii="Arial" w:hAnsi="Arial" w:cs="Arial"/>
        </w:rPr>
        <w:t>bullet</w:t>
      </w:r>
      <w:r>
        <w:rPr>
          <w:rFonts w:ascii="Arial" w:hAnsi="Arial" w:cs="Arial"/>
        </w:rPr>
        <w:t xml:space="preserve"> </w:t>
      </w:r>
    </w:p>
    <w:p w:rsidR="006A09F3" w:rsidRPr="00A04D84" w:rsidRDefault="006A09F3" w:rsidP="006A09F3">
      <w:pPr>
        <w:pStyle w:val="Header"/>
        <w:numPr>
          <w:ilvl w:val="0"/>
          <w:numId w:val="11"/>
        </w:numPr>
        <w:rPr>
          <w:rFonts w:ascii="Arial" w:hAnsi="Arial" w:cs="Arial"/>
        </w:rPr>
      </w:pPr>
      <w:r>
        <w:rPr>
          <w:rFonts w:ascii="Arial" w:hAnsi="Arial" w:cs="Arial"/>
        </w:rPr>
        <w:t>Reliable function in semi-automatic firearms</w:t>
      </w:r>
    </w:p>
    <w:p w:rsidR="006C5D2E" w:rsidRDefault="006C5D2E" w:rsidP="00B128B9">
      <w:pPr>
        <w:pStyle w:val="Header"/>
        <w:numPr>
          <w:ilvl w:val="0"/>
          <w:numId w:val="11"/>
        </w:numPr>
        <w:rPr>
          <w:rFonts w:ascii="Arial" w:hAnsi="Arial" w:cs="Arial"/>
        </w:rPr>
      </w:pPr>
      <w:r w:rsidRPr="006C5D2E">
        <w:rPr>
          <w:rFonts w:ascii="Arial" w:hAnsi="Arial" w:cs="Arial"/>
        </w:rPr>
        <w:t>Extremely reliable CCI priming</w:t>
      </w:r>
    </w:p>
    <w:p w:rsidR="006A09F3" w:rsidRPr="006E62E9" w:rsidRDefault="006A09F3" w:rsidP="006A09F3">
      <w:pPr>
        <w:pStyle w:val="Header"/>
        <w:rPr>
          <w:rFonts w:ascii="Arial" w:hAnsi="Arial" w:cs="Arial"/>
          <w:bCs/>
        </w:rPr>
      </w:pPr>
    </w:p>
    <w:p w:rsidR="006A09F3" w:rsidRPr="006E62E9" w:rsidRDefault="006A09F3" w:rsidP="00BE4B34">
      <w:pPr>
        <w:tabs>
          <w:tab w:val="left" w:pos="1710"/>
          <w:tab w:val="left" w:pos="684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>
        <w:rPr>
          <w:rFonts w:ascii="Arial Black" w:hAnsi="Arial Black" w:cs="Arial"/>
        </w:rPr>
        <w:t>Part No.</w:t>
      </w:r>
      <w:r>
        <w:rPr>
          <w:rFonts w:ascii="Arial Black" w:hAnsi="Arial Black" w:cs="Arial"/>
        </w:rPr>
        <w:tab/>
      </w:r>
      <w:r w:rsidRPr="006E62E9">
        <w:rPr>
          <w:rFonts w:ascii="Arial Black" w:hAnsi="Arial Black" w:cs="Arial"/>
        </w:rPr>
        <w:t>Description</w:t>
      </w:r>
      <w:r>
        <w:rPr>
          <w:rFonts w:ascii="Arial Black" w:hAnsi="Arial Black" w:cs="Arial"/>
        </w:rPr>
        <w:tab/>
        <w:t>UPC</w:t>
      </w:r>
      <w:r>
        <w:rPr>
          <w:rFonts w:ascii="Arial Black" w:hAnsi="Arial Black" w:cs="Arial"/>
        </w:rPr>
        <w:tab/>
        <w:t>MSRP</w:t>
      </w:r>
    </w:p>
    <w:p w:rsidR="002366F9" w:rsidRDefault="00394B79" w:rsidP="00BE4B34">
      <w:pPr>
        <w:tabs>
          <w:tab w:val="left" w:pos="1710"/>
          <w:tab w:val="left" w:pos="6840"/>
          <w:tab w:val="left" w:pos="7200"/>
          <w:tab w:val="left" w:pos="9270"/>
        </w:tabs>
        <w:rPr>
          <w:rFonts w:ascii="Arial" w:hAnsi="Arial" w:cs="Arial"/>
        </w:rPr>
      </w:pPr>
      <w:r>
        <w:rPr>
          <w:rFonts w:ascii="Arial" w:hAnsi="Arial" w:cs="Arial"/>
        </w:rPr>
        <w:t>980CC</w:t>
      </w:r>
      <w:r>
        <w:rPr>
          <w:rFonts w:ascii="Arial" w:hAnsi="Arial" w:cs="Arial"/>
        </w:rPr>
        <w:tab/>
        <w:t>22 LR 45 grain</w:t>
      </w:r>
      <w:r w:rsidR="00BE4B34">
        <w:rPr>
          <w:rFonts w:ascii="Arial" w:hAnsi="Arial" w:cs="Arial"/>
        </w:rPr>
        <w:t>, 1000 fps,</w:t>
      </w:r>
      <w:r>
        <w:rPr>
          <w:rFonts w:ascii="Arial" w:hAnsi="Arial" w:cs="Arial"/>
        </w:rPr>
        <w:t xml:space="preserve"> </w:t>
      </w:r>
      <w:r w:rsidR="00604371">
        <w:rPr>
          <w:rFonts w:ascii="Arial" w:hAnsi="Arial" w:cs="Arial"/>
        </w:rPr>
        <w:t>200-count</w:t>
      </w:r>
      <w:r w:rsidR="004C048C">
        <w:rPr>
          <w:rFonts w:ascii="Arial" w:hAnsi="Arial" w:cs="Arial"/>
        </w:rPr>
        <w:t xml:space="preserve"> carton</w:t>
      </w:r>
      <w:r>
        <w:rPr>
          <w:rFonts w:ascii="Arial" w:hAnsi="Arial" w:cs="Arial"/>
        </w:rPr>
        <w:tab/>
        <w:t>6-04544-64704-4</w:t>
      </w:r>
      <w:r>
        <w:rPr>
          <w:rFonts w:ascii="Arial" w:hAnsi="Arial" w:cs="Arial"/>
        </w:rPr>
        <w:tab/>
        <w:t>$</w:t>
      </w:r>
      <w:r w:rsidRPr="00394B79">
        <w:rPr>
          <w:rFonts w:ascii="Arial" w:hAnsi="Arial" w:cs="Arial"/>
        </w:rPr>
        <w:t>2</w:t>
      </w:r>
      <w:r w:rsidR="008F19C8">
        <w:rPr>
          <w:rFonts w:ascii="Arial" w:hAnsi="Arial" w:cs="Arial"/>
        </w:rPr>
        <w:t>8.99</w:t>
      </w:r>
      <w:bookmarkStart w:id="0" w:name="_GoBack"/>
      <w:bookmarkEnd w:id="0"/>
    </w:p>
    <w:p w:rsidR="00FF5BBE" w:rsidRDefault="00FF5BBE" w:rsidP="00630612">
      <w:pPr>
        <w:tabs>
          <w:tab w:val="left" w:pos="2160"/>
          <w:tab w:val="left" w:pos="6660"/>
          <w:tab w:val="left" w:pos="7200"/>
          <w:tab w:val="left" w:pos="9270"/>
        </w:tabs>
        <w:rPr>
          <w:rFonts w:ascii="Arial" w:hAnsi="Arial" w:cs="Arial"/>
        </w:rPr>
      </w:pPr>
    </w:p>
    <w:p w:rsidR="00FF5BBE" w:rsidRPr="00CA4FC9" w:rsidRDefault="00BE4B34" w:rsidP="00FF5BBE">
      <w:pPr>
        <w:tabs>
          <w:tab w:val="left" w:pos="2160"/>
          <w:tab w:val="left" w:pos="6660"/>
          <w:tab w:val="left" w:pos="7200"/>
          <w:tab w:val="left" w:pos="9270"/>
        </w:tabs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2241550" cy="314834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06" cy="315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5BBE" w:rsidRPr="00CA4FC9" w:rsidSect="00561F2E">
      <w:headerReference w:type="default" r:id="rId8"/>
      <w:footerReference w:type="default" r:id="rId9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0B1" w:rsidRDefault="007E00B1" w:rsidP="009F62EC">
      <w:r>
        <w:separator/>
      </w:r>
    </w:p>
  </w:endnote>
  <w:endnote w:type="continuationSeparator" w:id="0">
    <w:p w:rsidR="007E00B1" w:rsidRDefault="007E00B1" w:rsidP="009F6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Pr="00561F2E" w:rsidRDefault="00561F2E" w:rsidP="00561F2E">
    <w:pPr>
      <w:pStyle w:val="Footer"/>
      <w:ind w:left="-1080"/>
    </w:pPr>
    <w:r>
      <w:rPr>
        <w:noProof/>
      </w:rPr>
      <w:drawing>
        <wp:inline distT="0" distB="0" distL="0" distR="0">
          <wp:extent cx="7766050" cy="1005426"/>
          <wp:effectExtent l="0" t="0" r="6350" b="4445"/>
          <wp:docPr id="3" name="Picture 3" descr="C:\Users\e57914\AppData\Local\Microsoft\Windows\Temporary Internet Files\Content.Word\CCI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AppData\Local\Microsoft\Windows\Temporary Internet Files\Content.Word\CCI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1012" cy="1012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0B1" w:rsidRDefault="007E00B1" w:rsidP="009F62EC">
      <w:r>
        <w:separator/>
      </w:r>
    </w:p>
  </w:footnote>
  <w:footnote w:type="continuationSeparator" w:id="0">
    <w:p w:rsidR="007E00B1" w:rsidRDefault="007E00B1" w:rsidP="009F6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6287" w:rsidRDefault="00A25B62" w:rsidP="00561F2E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800975" cy="1892201"/>
          <wp:effectExtent l="0" t="0" r="0" b="0"/>
          <wp:docPr id="1" name="Picture 1" descr="C:\Users\e57914\Desktop\CCI_Header_Target&amp;Plink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Desktop\CCI_Header_Target&amp;Plinkin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8931" cy="1898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F7C49"/>
    <w:multiLevelType w:val="hybridMultilevel"/>
    <w:tmpl w:val="99527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94095"/>
    <w:multiLevelType w:val="hybridMultilevel"/>
    <w:tmpl w:val="87A8D23E"/>
    <w:lvl w:ilvl="0" w:tplc="20E662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8419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F6E3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105E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6DB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FC4F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DA2F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3C9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AA6C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0BF6EA1"/>
    <w:multiLevelType w:val="hybridMultilevel"/>
    <w:tmpl w:val="C8747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97825"/>
    <w:multiLevelType w:val="hybridMultilevel"/>
    <w:tmpl w:val="CA6043A8"/>
    <w:lvl w:ilvl="0" w:tplc="EB7A2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A685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263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EE343A">
      <w:start w:val="1240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0279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604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3226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AED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A8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C45FE9"/>
    <w:multiLevelType w:val="hybridMultilevel"/>
    <w:tmpl w:val="82DCA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0E7E02"/>
    <w:multiLevelType w:val="hybridMultilevel"/>
    <w:tmpl w:val="C778B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D47A69"/>
    <w:multiLevelType w:val="hybridMultilevel"/>
    <w:tmpl w:val="8DE034A4"/>
    <w:lvl w:ilvl="0" w:tplc="837E1AE0">
      <w:start w:val="75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094E42"/>
    <w:multiLevelType w:val="hybridMultilevel"/>
    <w:tmpl w:val="E3A25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D8312B"/>
    <w:multiLevelType w:val="hybridMultilevel"/>
    <w:tmpl w:val="FCA4A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0A7CE1"/>
    <w:multiLevelType w:val="hybridMultilevel"/>
    <w:tmpl w:val="194AA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8"/>
  </w:num>
  <w:num w:numId="6">
    <w:abstractNumId w:val="5"/>
  </w:num>
  <w:num w:numId="7">
    <w:abstractNumId w:val="9"/>
  </w:num>
  <w:num w:numId="8">
    <w:abstractNumId w:val="10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D17"/>
    <w:rsid w:val="000202B8"/>
    <w:rsid w:val="00047646"/>
    <w:rsid w:val="00060500"/>
    <w:rsid w:val="00061A15"/>
    <w:rsid w:val="000B49E3"/>
    <w:rsid w:val="000D61CE"/>
    <w:rsid w:val="000E32B7"/>
    <w:rsid w:val="000E397E"/>
    <w:rsid w:val="00115AB3"/>
    <w:rsid w:val="001205E3"/>
    <w:rsid w:val="001213F0"/>
    <w:rsid w:val="00121D3F"/>
    <w:rsid w:val="00136CFC"/>
    <w:rsid w:val="00144CD1"/>
    <w:rsid w:val="00150DA2"/>
    <w:rsid w:val="00184051"/>
    <w:rsid w:val="001A3E20"/>
    <w:rsid w:val="001B0653"/>
    <w:rsid w:val="001E0CA9"/>
    <w:rsid w:val="00203895"/>
    <w:rsid w:val="00207DF9"/>
    <w:rsid w:val="0021249F"/>
    <w:rsid w:val="002163AB"/>
    <w:rsid w:val="002300C5"/>
    <w:rsid w:val="002366F9"/>
    <w:rsid w:val="002428D3"/>
    <w:rsid w:val="002463D9"/>
    <w:rsid w:val="00267AD4"/>
    <w:rsid w:val="002760B2"/>
    <w:rsid w:val="00276434"/>
    <w:rsid w:val="00285E80"/>
    <w:rsid w:val="002A75AA"/>
    <w:rsid w:val="002B033E"/>
    <w:rsid w:val="002B6C8B"/>
    <w:rsid w:val="002C63A6"/>
    <w:rsid w:val="002D2B91"/>
    <w:rsid w:val="002D6287"/>
    <w:rsid w:val="0030665C"/>
    <w:rsid w:val="00307AF8"/>
    <w:rsid w:val="00313F39"/>
    <w:rsid w:val="00333F1C"/>
    <w:rsid w:val="00340642"/>
    <w:rsid w:val="00347830"/>
    <w:rsid w:val="00361DF9"/>
    <w:rsid w:val="0037746A"/>
    <w:rsid w:val="003862E7"/>
    <w:rsid w:val="00386F0A"/>
    <w:rsid w:val="00394B79"/>
    <w:rsid w:val="003B4E2C"/>
    <w:rsid w:val="003D6034"/>
    <w:rsid w:val="003E18A0"/>
    <w:rsid w:val="003E6E67"/>
    <w:rsid w:val="00406C5D"/>
    <w:rsid w:val="00412487"/>
    <w:rsid w:val="004335F4"/>
    <w:rsid w:val="0043519F"/>
    <w:rsid w:val="00446F62"/>
    <w:rsid w:val="0045265E"/>
    <w:rsid w:val="004646EB"/>
    <w:rsid w:val="00466677"/>
    <w:rsid w:val="00477B86"/>
    <w:rsid w:val="00486A88"/>
    <w:rsid w:val="00490EAE"/>
    <w:rsid w:val="004943BB"/>
    <w:rsid w:val="004B4153"/>
    <w:rsid w:val="004C048C"/>
    <w:rsid w:val="004F1101"/>
    <w:rsid w:val="005012EE"/>
    <w:rsid w:val="005013EA"/>
    <w:rsid w:val="00504855"/>
    <w:rsid w:val="00521F39"/>
    <w:rsid w:val="0052626B"/>
    <w:rsid w:val="00541CB5"/>
    <w:rsid w:val="00542DF5"/>
    <w:rsid w:val="005473BB"/>
    <w:rsid w:val="00561F2E"/>
    <w:rsid w:val="005659EC"/>
    <w:rsid w:val="00571E40"/>
    <w:rsid w:val="00573DC0"/>
    <w:rsid w:val="00575930"/>
    <w:rsid w:val="005B108E"/>
    <w:rsid w:val="005B5B28"/>
    <w:rsid w:val="005B6813"/>
    <w:rsid w:val="005B714F"/>
    <w:rsid w:val="005C39EF"/>
    <w:rsid w:val="005D04AE"/>
    <w:rsid w:val="005D7D7D"/>
    <w:rsid w:val="005E4D96"/>
    <w:rsid w:val="006017E2"/>
    <w:rsid w:val="00604371"/>
    <w:rsid w:val="00606F35"/>
    <w:rsid w:val="0061098B"/>
    <w:rsid w:val="00610A38"/>
    <w:rsid w:val="006119A4"/>
    <w:rsid w:val="00625CD5"/>
    <w:rsid w:val="00630612"/>
    <w:rsid w:val="00642C66"/>
    <w:rsid w:val="00645D01"/>
    <w:rsid w:val="00661001"/>
    <w:rsid w:val="006A09F3"/>
    <w:rsid w:val="006A19D9"/>
    <w:rsid w:val="006A2DEF"/>
    <w:rsid w:val="006A73B3"/>
    <w:rsid w:val="006C426D"/>
    <w:rsid w:val="006C5D2E"/>
    <w:rsid w:val="006E0FAB"/>
    <w:rsid w:val="006E1BBD"/>
    <w:rsid w:val="006F1006"/>
    <w:rsid w:val="007067A4"/>
    <w:rsid w:val="0071659F"/>
    <w:rsid w:val="00730F1D"/>
    <w:rsid w:val="00732281"/>
    <w:rsid w:val="00743283"/>
    <w:rsid w:val="0078676E"/>
    <w:rsid w:val="0079594B"/>
    <w:rsid w:val="0079758F"/>
    <w:rsid w:val="007A69B0"/>
    <w:rsid w:val="007D6893"/>
    <w:rsid w:val="007E00B1"/>
    <w:rsid w:val="007E0572"/>
    <w:rsid w:val="007E0DFE"/>
    <w:rsid w:val="007E4F51"/>
    <w:rsid w:val="007F297E"/>
    <w:rsid w:val="008048D4"/>
    <w:rsid w:val="00824280"/>
    <w:rsid w:val="0085666E"/>
    <w:rsid w:val="00857BE1"/>
    <w:rsid w:val="0088746A"/>
    <w:rsid w:val="0089652C"/>
    <w:rsid w:val="008A2F5B"/>
    <w:rsid w:val="008B5AFE"/>
    <w:rsid w:val="008C0378"/>
    <w:rsid w:val="008C11AC"/>
    <w:rsid w:val="008C4A36"/>
    <w:rsid w:val="008E60F8"/>
    <w:rsid w:val="008F19C8"/>
    <w:rsid w:val="008F4691"/>
    <w:rsid w:val="009029C8"/>
    <w:rsid w:val="009114F2"/>
    <w:rsid w:val="0091284C"/>
    <w:rsid w:val="0092513E"/>
    <w:rsid w:val="009413B2"/>
    <w:rsid w:val="00947A5C"/>
    <w:rsid w:val="0095246D"/>
    <w:rsid w:val="009660E1"/>
    <w:rsid w:val="00982D48"/>
    <w:rsid w:val="009B2AB8"/>
    <w:rsid w:val="009B5F22"/>
    <w:rsid w:val="009E2BB3"/>
    <w:rsid w:val="009E3F17"/>
    <w:rsid w:val="009F62EC"/>
    <w:rsid w:val="009F79A8"/>
    <w:rsid w:val="00A00FD5"/>
    <w:rsid w:val="00A04D84"/>
    <w:rsid w:val="00A1163B"/>
    <w:rsid w:val="00A255EA"/>
    <w:rsid w:val="00A25B62"/>
    <w:rsid w:val="00A6608C"/>
    <w:rsid w:val="00A74588"/>
    <w:rsid w:val="00A81B34"/>
    <w:rsid w:val="00A92958"/>
    <w:rsid w:val="00AA62DA"/>
    <w:rsid w:val="00AD35A5"/>
    <w:rsid w:val="00AE2078"/>
    <w:rsid w:val="00AF3FC3"/>
    <w:rsid w:val="00B31973"/>
    <w:rsid w:val="00B43763"/>
    <w:rsid w:val="00B51491"/>
    <w:rsid w:val="00B617A6"/>
    <w:rsid w:val="00B918FB"/>
    <w:rsid w:val="00BA2C76"/>
    <w:rsid w:val="00BA79AD"/>
    <w:rsid w:val="00BE4542"/>
    <w:rsid w:val="00BE4B34"/>
    <w:rsid w:val="00BF061B"/>
    <w:rsid w:val="00BF09BD"/>
    <w:rsid w:val="00C15C55"/>
    <w:rsid w:val="00C1718F"/>
    <w:rsid w:val="00C21947"/>
    <w:rsid w:val="00C21D48"/>
    <w:rsid w:val="00C26B03"/>
    <w:rsid w:val="00C52438"/>
    <w:rsid w:val="00C52884"/>
    <w:rsid w:val="00C60105"/>
    <w:rsid w:val="00C756E0"/>
    <w:rsid w:val="00C8770A"/>
    <w:rsid w:val="00CA4FC9"/>
    <w:rsid w:val="00CC4A2B"/>
    <w:rsid w:val="00CD02B5"/>
    <w:rsid w:val="00CD4D17"/>
    <w:rsid w:val="00CE173E"/>
    <w:rsid w:val="00D030E2"/>
    <w:rsid w:val="00D2386B"/>
    <w:rsid w:val="00D24648"/>
    <w:rsid w:val="00D25E96"/>
    <w:rsid w:val="00D30524"/>
    <w:rsid w:val="00D32017"/>
    <w:rsid w:val="00D40742"/>
    <w:rsid w:val="00D511F7"/>
    <w:rsid w:val="00D625FA"/>
    <w:rsid w:val="00D63BC9"/>
    <w:rsid w:val="00D8283E"/>
    <w:rsid w:val="00DB1623"/>
    <w:rsid w:val="00DB3AC3"/>
    <w:rsid w:val="00DC542D"/>
    <w:rsid w:val="00DC6B39"/>
    <w:rsid w:val="00DD6895"/>
    <w:rsid w:val="00E00447"/>
    <w:rsid w:val="00E03B43"/>
    <w:rsid w:val="00E03C4F"/>
    <w:rsid w:val="00E12910"/>
    <w:rsid w:val="00E13A76"/>
    <w:rsid w:val="00E147CD"/>
    <w:rsid w:val="00E1623C"/>
    <w:rsid w:val="00E64D27"/>
    <w:rsid w:val="00E917EA"/>
    <w:rsid w:val="00E97602"/>
    <w:rsid w:val="00EA1C72"/>
    <w:rsid w:val="00EA7BEE"/>
    <w:rsid w:val="00EB3200"/>
    <w:rsid w:val="00EC18C0"/>
    <w:rsid w:val="00ED21F4"/>
    <w:rsid w:val="00EE0D8B"/>
    <w:rsid w:val="00EE3BEE"/>
    <w:rsid w:val="00EF0920"/>
    <w:rsid w:val="00F0005E"/>
    <w:rsid w:val="00F2395F"/>
    <w:rsid w:val="00F247D2"/>
    <w:rsid w:val="00F61B31"/>
    <w:rsid w:val="00F715C9"/>
    <w:rsid w:val="00F71BE8"/>
    <w:rsid w:val="00F81262"/>
    <w:rsid w:val="00F95180"/>
    <w:rsid w:val="00FB1D72"/>
    <w:rsid w:val="00FD309D"/>
    <w:rsid w:val="00FD5823"/>
    <w:rsid w:val="00FF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322C819"/>
  <w15:docId w15:val="{DF5AAD1F-49C3-4B35-827C-D72D47EB2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4D17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75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CD4D17"/>
    <w:pPr>
      <w:keepNext/>
      <w:outlineLvl w:val="3"/>
    </w:pPr>
    <w:rPr>
      <w:rFonts w:ascii="Arial" w:hAnsi="Arial" w:cs="Arial"/>
      <w:caps/>
      <w:spacing w:val="-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CD4D17"/>
    <w:rPr>
      <w:rFonts w:ascii="Arial" w:eastAsia="Times New Roman" w:hAnsi="Arial" w:cs="Arial"/>
      <w:caps/>
      <w:spacing w:val="-6"/>
      <w:sz w:val="28"/>
      <w:szCs w:val="24"/>
    </w:rPr>
  </w:style>
  <w:style w:type="paragraph" w:styleId="Header">
    <w:name w:val="header"/>
    <w:basedOn w:val="Normal"/>
    <w:link w:val="HeaderChar"/>
    <w:rsid w:val="00CD4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CD4D1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D4D1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4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4D17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6F0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2A75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38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1675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431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2792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013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59629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1565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8614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1823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466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9380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76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8084">
          <w:marLeft w:val="634"/>
          <w:marRight w:val="0"/>
          <w:marTop w:val="12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5</cp:revision>
  <cp:lastPrinted>2019-10-02T19:35:00Z</cp:lastPrinted>
  <dcterms:created xsi:type="dcterms:W3CDTF">2019-10-15T14:25:00Z</dcterms:created>
  <dcterms:modified xsi:type="dcterms:W3CDTF">2020-01-15T21:43:00Z</dcterms:modified>
</cp:coreProperties>
</file>