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D17" w:rsidRDefault="00361DF9" w:rsidP="00CD4D17">
      <w:pPr>
        <w:pStyle w:val="Heading4"/>
        <w:pBdr>
          <w:bottom w:val="single" w:sz="6" w:space="1" w:color="auto"/>
        </w:pBdr>
        <w:rPr>
          <w:rFonts w:ascii="Arial Unicode MS" w:eastAsia="Arial Unicode MS" w:hAnsi="Arial Unicode MS" w:cs="Arial Unicode MS"/>
          <w:color w:val="FE0000"/>
          <w:sz w:val="32"/>
        </w:rPr>
      </w:pPr>
      <w:r>
        <w:rPr>
          <w:rFonts w:ascii="Arial Black" w:hAnsi="Arial Black"/>
          <w:i/>
          <w:iCs/>
          <w:color w:val="FE0000"/>
          <w:sz w:val="44"/>
        </w:rPr>
        <w:t>201</w:t>
      </w:r>
      <w:r w:rsidR="00811ADF">
        <w:rPr>
          <w:rFonts w:ascii="Arial Black" w:hAnsi="Arial Black"/>
          <w:i/>
          <w:iCs/>
          <w:color w:val="FE0000"/>
          <w:sz w:val="44"/>
        </w:rPr>
        <w:t>9</w:t>
      </w:r>
      <w:r w:rsidR="00CD4D17">
        <w:rPr>
          <w:rFonts w:ascii="Arial Black" w:hAnsi="Arial Black"/>
          <w:i/>
          <w:iCs/>
          <w:color w:val="FE0000"/>
          <w:sz w:val="44"/>
        </w:rPr>
        <w:t xml:space="preserve"> new products </w:t>
      </w:r>
    </w:p>
    <w:p w:rsidR="00CD4D17" w:rsidRDefault="00150DA2" w:rsidP="00CD4D17">
      <w:pPr>
        <w:pStyle w:val="Heading4"/>
        <w:pBdr>
          <w:bottom w:val="single" w:sz="6" w:space="1" w:color="auto"/>
        </w:pBdr>
        <w:rPr>
          <w:rFonts w:ascii="Arial Unicode MS" w:eastAsia="Arial Unicode MS" w:hAnsi="Arial Unicode MS" w:cs="Arial Unicode MS"/>
          <w:color w:val="FE0000"/>
          <w:sz w:val="32"/>
        </w:rPr>
      </w:pPr>
      <w:r>
        <w:rPr>
          <w:rFonts w:ascii="Arial Unicode MS" w:eastAsia="Arial Unicode MS" w:hAnsi="Arial Unicode MS" w:cs="Arial Unicode MS"/>
          <w:color w:val="FE0000"/>
          <w:sz w:val="32"/>
        </w:rPr>
        <w:t xml:space="preserve">rimfire </w:t>
      </w:r>
      <w:r w:rsidR="00CD4D17">
        <w:rPr>
          <w:rFonts w:ascii="Arial Unicode MS" w:eastAsia="Arial Unicode MS" w:hAnsi="Arial Unicode MS" w:cs="Arial Unicode MS"/>
          <w:color w:val="FE0000"/>
          <w:sz w:val="32"/>
        </w:rPr>
        <w:t>RIFLE</w:t>
      </w:r>
    </w:p>
    <w:p w:rsidR="00CD4D17" w:rsidRPr="004F1101" w:rsidRDefault="00CD4D17" w:rsidP="00CD4D17">
      <w:pPr>
        <w:pStyle w:val="Heading4"/>
        <w:rPr>
          <w:rFonts w:ascii="Arial Black" w:hAnsi="Arial Black"/>
          <w:color w:val="070000"/>
        </w:rPr>
      </w:pPr>
    </w:p>
    <w:p w:rsidR="00F0005E" w:rsidRPr="006848BE" w:rsidRDefault="00DC1195" w:rsidP="00F0005E">
      <w:pPr>
        <w:rPr>
          <w:rFonts w:ascii="Arial Black" w:hAnsi="Arial Black" w:cs="Arial"/>
          <w:sz w:val="28"/>
        </w:rPr>
      </w:pPr>
      <w:r>
        <w:rPr>
          <w:rFonts w:ascii="Arial Black" w:hAnsi="Arial Black"/>
          <w:bCs/>
          <w:iCs/>
          <w:sz w:val="28"/>
          <w:szCs w:val="28"/>
        </w:rPr>
        <w:t>VNT</w:t>
      </w:r>
      <w:r w:rsidR="00FA77B2">
        <w:rPr>
          <w:rFonts w:ascii="Arial Black" w:hAnsi="Arial Black"/>
          <w:bCs/>
          <w:iCs/>
          <w:sz w:val="28"/>
          <w:szCs w:val="28"/>
        </w:rPr>
        <w:t xml:space="preserve"> 17 Mach </w:t>
      </w:r>
      <w:r w:rsidR="00426B2A">
        <w:rPr>
          <w:rFonts w:ascii="Arial Black" w:hAnsi="Arial Black"/>
          <w:bCs/>
          <w:iCs/>
          <w:sz w:val="28"/>
          <w:szCs w:val="28"/>
        </w:rPr>
        <w:t>2</w:t>
      </w:r>
      <w:r w:rsidR="00FA77B2">
        <w:rPr>
          <w:rFonts w:ascii="Arial Black" w:hAnsi="Arial Black"/>
          <w:bCs/>
          <w:iCs/>
          <w:sz w:val="28"/>
          <w:szCs w:val="28"/>
        </w:rPr>
        <w:t xml:space="preserve"> &amp; 22 WMR </w:t>
      </w:r>
    </w:p>
    <w:p w:rsidR="00DA5BB2" w:rsidRPr="00952421" w:rsidRDefault="00FA77B2" w:rsidP="006934C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Last year, CCI</w:t>
      </w:r>
      <w:r w:rsidRPr="00447CB8">
        <w:rPr>
          <w:rFonts w:ascii="Arial" w:hAnsi="Arial" w:cs="Arial"/>
          <w:bCs/>
          <w:vertAlign w:val="superscript"/>
        </w:rPr>
        <w:t>®</w:t>
      </w:r>
      <w:r>
        <w:rPr>
          <w:rFonts w:ascii="Arial" w:hAnsi="Arial" w:cs="Arial"/>
          <w:bCs/>
        </w:rPr>
        <w:t xml:space="preserve"> extended the range and devastation of magnum rimfire with the </w:t>
      </w:r>
      <w:r w:rsidR="00DC1195">
        <w:rPr>
          <w:rFonts w:ascii="Arial" w:hAnsi="Arial" w:cs="Arial"/>
          <w:bCs/>
        </w:rPr>
        <w:t>VNT™</w:t>
      </w:r>
      <w:r w:rsidR="00A03D98">
        <w:rPr>
          <w:rFonts w:ascii="Arial" w:hAnsi="Arial" w:cs="Arial"/>
          <w:bCs/>
        </w:rPr>
        <w:t xml:space="preserve"> bullet design</w:t>
      </w:r>
      <w:r w:rsidR="00DC1195">
        <w:rPr>
          <w:rFonts w:ascii="Arial" w:hAnsi="Arial" w:cs="Arial"/>
          <w:bCs/>
        </w:rPr>
        <w:t>.</w:t>
      </w:r>
      <w:r w:rsidR="00A03D98">
        <w:rPr>
          <w:rFonts w:ascii="Arial" w:hAnsi="Arial" w:cs="Arial"/>
          <w:bCs/>
        </w:rPr>
        <w:t xml:space="preserve"> Now varmint hunters and target shooters can get the same performance and precision in 17 Mach </w:t>
      </w:r>
      <w:r w:rsidR="00426B2A">
        <w:rPr>
          <w:rFonts w:ascii="Arial" w:hAnsi="Arial" w:cs="Arial"/>
          <w:bCs/>
        </w:rPr>
        <w:t>2</w:t>
      </w:r>
      <w:r w:rsidR="00A03D98">
        <w:rPr>
          <w:rFonts w:ascii="Arial" w:hAnsi="Arial" w:cs="Arial"/>
          <w:bCs/>
        </w:rPr>
        <w:t xml:space="preserve"> and 22 WMR. The new l</w:t>
      </w:r>
      <w:r w:rsidR="004A7EE3">
        <w:rPr>
          <w:rFonts w:ascii="Arial" w:hAnsi="Arial" w:cs="Arial"/>
          <w:bCs/>
        </w:rPr>
        <w:t>oads feature a Speer</w:t>
      </w:r>
      <w:r w:rsidR="004A7EE3" w:rsidRPr="004A7EE3">
        <w:rPr>
          <w:rFonts w:ascii="Arial" w:hAnsi="Arial" w:cs="Arial"/>
          <w:bCs/>
          <w:vertAlign w:val="superscript"/>
        </w:rPr>
        <w:t>®</w:t>
      </w:r>
      <w:r w:rsidR="004A7EE3">
        <w:rPr>
          <w:rFonts w:ascii="Arial" w:hAnsi="Arial" w:cs="Arial"/>
          <w:bCs/>
        </w:rPr>
        <w:t xml:space="preserve"> bullet with an extremely thin j</w:t>
      </w:r>
      <w:r w:rsidR="001C3232">
        <w:rPr>
          <w:rFonts w:ascii="Arial" w:hAnsi="Arial" w:cs="Arial"/>
          <w:bCs/>
        </w:rPr>
        <w:t xml:space="preserve">acket </w:t>
      </w:r>
      <w:r w:rsidR="00B455F8" w:rsidRPr="00952421">
        <w:rPr>
          <w:rFonts w:ascii="Arial" w:hAnsi="Arial" w:cs="Arial"/>
          <w:bCs/>
        </w:rPr>
        <w:t xml:space="preserve">and </w:t>
      </w:r>
      <w:r w:rsidR="00D70E97">
        <w:rPr>
          <w:rFonts w:ascii="Arial" w:hAnsi="Arial" w:cs="Arial"/>
          <w:bCs/>
        </w:rPr>
        <w:t xml:space="preserve">polymer tip that </w:t>
      </w:r>
      <w:r w:rsidR="00DC1195">
        <w:rPr>
          <w:rFonts w:ascii="Arial" w:hAnsi="Arial" w:cs="Arial"/>
          <w:bCs/>
        </w:rPr>
        <w:t>team up</w:t>
      </w:r>
      <w:r w:rsidR="005013BF">
        <w:rPr>
          <w:rFonts w:ascii="Arial" w:hAnsi="Arial" w:cs="Arial"/>
          <w:bCs/>
        </w:rPr>
        <w:t xml:space="preserve"> to offer flat trajectories, </w:t>
      </w:r>
      <w:r w:rsidR="00D70E97">
        <w:rPr>
          <w:rFonts w:ascii="Arial" w:hAnsi="Arial" w:cs="Arial"/>
          <w:bCs/>
        </w:rPr>
        <w:t>superb long-range accuracy and explosive</w:t>
      </w:r>
      <w:r w:rsidR="00DC1195">
        <w:rPr>
          <w:rFonts w:ascii="Arial" w:hAnsi="Arial" w:cs="Arial"/>
          <w:bCs/>
        </w:rPr>
        <w:t xml:space="preserve"> terminal performance on impact. </w:t>
      </w:r>
    </w:p>
    <w:p w:rsidR="00F0005E" w:rsidRPr="00065942" w:rsidRDefault="00F0005E" w:rsidP="00F0005E">
      <w:pPr>
        <w:jc w:val="center"/>
        <w:rPr>
          <w:rFonts w:ascii="Arial" w:hAnsi="Arial" w:cs="Arial"/>
          <w:b/>
          <w:bCs/>
        </w:rPr>
      </w:pPr>
    </w:p>
    <w:p w:rsidR="00F0005E" w:rsidRPr="00065942" w:rsidRDefault="00F0005E" w:rsidP="00F0005E">
      <w:pPr>
        <w:pStyle w:val="Header"/>
        <w:tabs>
          <w:tab w:val="clear" w:pos="4320"/>
          <w:tab w:val="clear" w:pos="8640"/>
        </w:tabs>
        <w:rPr>
          <w:rFonts w:ascii="Arial Black" w:hAnsi="Arial Black" w:cs="Arial"/>
          <w:bCs/>
        </w:rPr>
      </w:pPr>
      <w:r w:rsidRPr="00065942">
        <w:rPr>
          <w:rFonts w:ascii="Arial Black" w:hAnsi="Arial Black" w:cs="Arial"/>
          <w:bCs/>
        </w:rPr>
        <w:t>Features &amp; Benefits</w:t>
      </w:r>
    </w:p>
    <w:p w:rsidR="00A03D98" w:rsidRDefault="00A03D98" w:rsidP="00B77F9A">
      <w:pPr>
        <w:pStyle w:val="Header"/>
        <w:numPr>
          <w:ilvl w:val="0"/>
          <w:numId w:val="7"/>
        </w:numPr>
        <w:tabs>
          <w:tab w:val="clear" w:pos="4320"/>
          <w:tab w:val="clear" w:pos="864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New 17 Mach </w:t>
      </w:r>
      <w:r w:rsidR="00426B2A">
        <w:rPr>
          <w:rFonts w:ascii="Arial" w:hAnsi="Arial" w:cs="Arial"/>
          <w:bCs/>
        </w:rPr>
        <w:t>2</w:t>
      </w:r>
      <w:r>
        <w:rPr>
          <w:rFonts w:ascii="Arial" w:hAnsi="Arial" w:cs="Arial"/>
          <w:bCs/>
        </w:rPr>
        <w:t xml:space="preserve"> and 22 WMR loads</w:t>
      </w:r>
    </w:p>
    <w:p w:rsidR="004A7EE3" w:rsidRPr="004A7EE3" w:rsidRDefault="004A7EE3" w:rsidP="00B77F9A">
      <w:pPr>
        <w:pStyle w:val="Header"/>
        <w:numPr>
          <w:ilvl w:val="0"/>
          <w:numId w:val="7"/>
        </w:numPr>
        <w:tabs>
          <w:tab w:val="clear" w:pos="4320"/>
          <w:tab w:val="clear" w:pos="864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Speer VNT bullet design</w:t>
      </w:r>
    </w:p>
    <w:p w:rsidR="00D70E97" w:rsidRPr="00D70E97" w:rsidRDefault="00B77F9A" w:rsidP="00B77F9A">
      <w:pPr>
        <w:pStyle w:val="Header"/>
        <w:numPr>
          <w:ilvl w:val="0"/>
          <w:numId w:val="7"/>
        </w:numPr>
        <w:tabs>
          <w:tab w:val="clear" w:pos="4320"/>
          <w:tab w:val="clear" w:pos="8640"/>
        </w:tabs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Very thin jacket </w:t>
      </w:r>
      <w:r w:rsidR="00D70E97">
        <w:rPr>
          <w:rFonts w:ascii="Arial" w:hAnsi="Arial" w:cs="Arial"/>
        </w:rPr>
        <w:t>combined with precision-built polymer tip</w:t>
      </w:r>
    </w:p>
    <w:p w:rsidR="00B77F9A" w:rsidRPr="00B77F9A" w:rsidRDefault="00D70E97" w:rsidP="00B77F9A">
      <w:pPr>
        <w:pStyle w:val="Header"/>
        <w:numPr>
          <w:ilvl w:val="0"/>
          <w:numId w:val="7"/>
        </w:numPr>
        <w:tabs>
          <w:tab w:val="clear" w:pos="4320"/>
          <w:tab w:val="clear" w:pos="8640"/>
        </w:tabs>
        <w:rPr>
          <w:rFonts w:ascii="Arial" w:hAnsi="Arial" w:cs="Arial"/>
          <w:bCs/>
        </w:rPr>
      </w:pPr>
      <w:r>
        <w:rPr>
          <w:rFonts w:ascii="Arial" w:hAnsi="Arial" w:cs="Arial"/>
        </w:rPr>
        <w:t>Devastating terminal effect on varmints</w:t>
      </w:r>
    </w:p>
    <w:p w:rsidR="00F0005E" w:rsidRPr="005013BF" w:rsidRDefault="00B77F9A" w:rsidP="00B77F9A">
      <w:pPr>
        <w:pStyle w:val="Header"/>
        <w:numPr>
          <w:ilvl w:val="0"/>
          <w:numId w:val="7"/>
        </w:numPr>
        <w:tabs>
          <w:tab w:val="clear" w:pos="4320"/>
          <w:tab w:val="clear" w:pos="8640"/>
        </w:tabs>
        <w:rPr>
          <w:rFonts w:ascii="Arial" w:hAnsi="Arial" w:cs="Arial"/>
          <w:bCs/>
        </w:rPr>
      </w:pPr>
      <w:r w:rsidRPr="00B77F9A">
        <w:rPr>
          <w:rFonts w:ascii="Arial" w:hAnsi="Arial" w:cs="Arial"/>
        </w:rPr>
        <w:t>Flat shooting and highly accurate to maximize effective range</w:t>
      </w:r>
    </w:p>
    <w:p w:rsidR="005013BF" w:rsidRPr="00AF7EB2" w:rsidRDefault="005013BF" w:rsidP="00B77F9A">
      <w:pPr>
        <w:pStyle w:val="Header"/>
        <w:numPr>
          <w:ilvl w:val="0"/>
          <w:numId w:val="7"/>
        </w:numPr>
        <w:tabs>
          <w:tab w:val="clear" w:pos="4320"/>
          <w:tab w:val="clear" w:pos="8640"/>
        </w:tabs>
        <w:rPr>
          <w:rFonts w:ascii="Arial" w:hAnsi="Arial" w:cs="Arial"/>
          <w:bCs/>
        </w:rPr>
      </w:pPr>
      <w:r>
        <w:rPr>
          <w:rFonts w:ascii="Arial" w:hAnsi="Arial" w:cs="Arial"/>
        </w:rPr>
        <w:t>Consistent CCI priming</w:t>
      </w:r>
    </w:p>
    <w:p w:rsidR="00AF7EB2" w:rsidRPr="00B77F9A" w:rsidRDefault="00AF7EB2" w:rsidP="00B77F9A">
      <w:pPr>
        <w:pStyle w:val="Header"/>
        <w:numPr>
          <w:ilvl w:val="0"/>
          <w:numId w:val="7"/>
        </w:numPr>
        <w:tabs>
          <w:tab w:val="clear" w:pos="4320"/>
          <w:tab w:val="clear" w:pos="8640"/>
        </w:tabs>
        <w:rPr>
          <w:rFonts w:ascii="Arial" w:hAnsi="Arial" w:cs="Arial"/>
          <w:bCs/>
        </w:rPr>
      </w:pPr>
      <w:r>
        <w:rPr>
          <w:rFonts w:ascii="Arial" w:hAnsi="Arial" w:cs="Arial"/>
        </w:rPr>
        <w:t>Nickel-plated cases</w:t>
      </w:r>
    </w:p>
    <w:p w:rsidR="00B77F9A" w:rsidRPr="00B77F9A" w:rsidRDefault="00B77F9A" w:rsidP="001C3232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</w:rPr>
      </w:pPr>
    </w:p>
    <w:p w:rsidR="00B77F9A" w:rsidRPr="006E62E9" w:rsidRDefault="00B77F9A" w:rsidP="00B77F9A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</w:rPr>
      </w:pPr>
    </w:p>
    <w:p w:rsidR="00F0005E" w:rsidRPr="006E62E9" w:rsidRDefault="0079758F" w:rsidP="00B4425A">
      <w:pPr>
        <w:tabs>
          <w:tab w:val="left" w:pos="1890"/>
          <w:tab w:val="left" w:pos="666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</w:r>
      <w:r w:rsidR="00F0005E" w:rsidRPr="006E62E9">
        <w:rPr>
          <w:rFonts w:ascii="Arial Black" w:hAnsi="Arial Black" w:cs="Arial"/>
        </w:rPr>
        <w:t>Description</w:t>
      </w:r>
      <w:r>
        <w:rPr>
          <w:rFonts w:ascii="Arial Black" w:hAnsi="Arial Black" w:cs="Arial"/>
        </w:rPr>
        <w:tab/>
        <w:t>UPC</w:t>
      </w:r>
      <w:r>
        <w:rPr>
          <w:rFonts w:ascii="Arial Black" w:hAnsi="Arial Black" w:cs="Arial"/>
        </w:rPr>
        <w:tab/>
      </w:r>
      <w:r w:rsidR="00D24648">
        <w:rPr>
          <w:rFonts w:ascii="Arial Black" w:hAnsi="Arial Black" w:cs="Arial"/>
        </w:rPr>
        <w:t>MSRP</w:t>
      </w:r>
    </w:p>
    <w:p w:rsidR="00A93DEE" w:rsidRPr="00A93DEE" w:rsidRDefault="00A93DEE" w:rsidP="00B4425A">
      <w:pPr>
        <w:tabs>
          <w:tab w:val="left" w:pos="1890"/>
          <w:tab w:val="left" w:pos="6660"/>
          <w:tab w:val="left" w:pos="9270"/>
        </w:tabs>
        <w:rPr>
          <w:rFonts w:ascii="Arial" w:hAnsi="Arial" w:cs="Arial"/>
        </w:rPr>
      </w:pPr>
      <w:r w:rsidRPr="00A93DEE">
        <w:rPr>
          <w:rFonts w:ascii="Arial" w:hAnsi="Arial" w:cs="Arial"/>
        </w:rPr>
        <w:t>948CC</w:t>
      </w:r>
      <w:r w:rsidRPr="00A93DEE">
        <w:rPr>
          <w:rFonts w:ascii="Arial" w:hAnsi="Arial" w:cs="Arial"/>
        </w:rPr>
        <w:tab/>
        <w:t xml:space="preserve">17 </w:t>
      </w:r>
      <w:r w:rsidR="0073769E">
        <w:rPr>
          <w:rFonts w:ascii="Arial" w:hAnsi="Arial" w:cs="Arial"/>
        </w:rPr>
        <w:t xml:space="preserve">Mach </w:t>
      </w:r>
      <w:r w:rsidR="00426B2A">
        <w:rPr>
          <w:rFonts w:ascii="Arial" w:hAnsi="Arial" w:cs="Arial"/>
        </w:rPr>
        <w:t>2</w:t>
      </w:r>
      <w:r w:rsidR="0073769E">
        <w:rPr>
          <w:rFonts w:ascii="Arial" w:hAnsi="Arial" w:cs="Arial"/>
        </w:rPr>
        <w:t xml:space="preserve"> 17 grain</w:t>
      </w:r>
      <w:r w:rsidR="00B4425A">
        <w:rPr>
          <w:rFonts w:ascii="Arial" w:hAnsi="Arial" w:cs="Arial"/>
        </w:rPr>
        <w:t>,</w:t>
      </w:r>
      <w:r w:rsidR="0073769E">
        <w:rPr>
          <w:rFonts w:ascii="Arial" w:hAnsi="Arial" w:cs="Arial"/>
        </w:rPr>
        <w:t xml:space="preserve"> 2010 fps, 50-count</w:t>
      </w:r>
      <w:r w:rsidR="0073769E">
        <w:rPr>
          <w:rFonts w:ascii="Arial" w:hAnsi="Arial" w:cs="Arial"/>
        </w:rPr>
        <w:tab/>
        <w:t>6-04544-64702-0</w:t>
      </w:r>
      <w:r w:rsidR="0073769E">
        <w:rPr>
          <w:rFonts w:ascii="Arial" w:hAnsi="Arial" w:cs="Arial"/>
        </w:rPr>
        <w:tab/>
        <w:t>$</w:t>
      </w:r>
      <w:r w:rsidRPr="00A93DEE">
        <w:rPr>
          <w:rFonts w:ascii="Arial" w:hAnsi="Arial" w:cs="Arial"/>
        </w:rPr>
        <w:t xml:space="preserve">10.95 </w:t>
      </w:r>
    </w:p>
    <w:p w:rsidR="00E42DA5" w:rsidRDefault="0073769E" w:rsidP="00B4425A">
      <w:pPr>
        <w:tabs>
          <w:tab w:val="left" w:pos="1890"/>
          <w:tab w:val="left" w:pos="6660"/>
          <w:tab w:val="left" w:pos="9270"/>
        </w:tabs>
        <w:rPr>
          <w:rFonts w:ascii="Arial" w:hAnsi="Arial" w:cs="Arial"/>
        </w:rPr>
      </w:pPr>
      <w:r>
        <w:rPr>
          <w:rFonts w:ascii="Arial" w:hAnsi="Arial" w:cs="Arial"/>
        </w:rPr>
        <w:t>969CC</w:t>
      </w:r>
      <w:r>
        <w:rPr>
          <w:rFonts w:ascii="Arial" w:hAnsi="Arial" w:cs="Arial"/>
        </w:rPr>
        <w:tab/>
        <w:t>22 WMR 30 grain</w:t>
      </w:r>
      <w:r w:rsidR="00B4425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2200 fps, 50-count</w:t>
      </w:r>
      <w:r>
        <w:rPr>
          <w:rFonts w:ascii="Arial" w:hAnsi="Arial" w:cs="Arial"/>
        </w:rPr>
        <w:tab/>
        <w:t>6-04544-64702-0</w:t>
      </w:r>
      <w:r>
        <w:rPr>
          <w:rFonts w:ascii="Arial" w:hAnsi="Arial" w:cs="Arial"/>
        </w:rPr>
        <w:tab/>
        <w:t>$</w:t>
      </w:r>
      <w:r w:rsidR="00A93DEE" w:rsidRPr="00A93DEE">
        <w:rPr>
          <w:rFonts w:ascii="Arial" w:hAnsi="Arial" w:cs="Arial"/>
        </w:rPr>
        <w:t>15.95</w:t>
      </w:r>
    </w:p>
    <w:p w:rsidR="002366F9" w:rsidRDefault="002366F9" w:rsidP="00D22643">
      <w:pPr>
        <w:tabs>
          <w:tab w:val="left" w:pos="255"/>
          <w:tab w:val="left" w:pos="3000"/>
          <w:tab w:val="center" w:pos="5040"/>
        </w:tabs>
        <w:jc w:val="center"/>
        <w:rPr>
          <w:rFonts w:ascii="Arial" w:hAnsi="Arial" w:cs="Arial"/>
        </w:rPr>
      </w:pPr>
    </w:p>
    <w:p w:rsidR="00F23E58" w:rsidRPr="0099348A" w:rsidRDefault="00F23E58" w:rsidP="00D22643">
      <w:pPr>
        <w:tabs>
          <w:tab w:val="left" w:pos="255"/>
          <w:tab w:val="left" w:pos="3000"/>
          <w:tab w:val="center" w:pos="504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57425" cy="2859405"/>
            <wp:effectExtent l="0" t="0" r="9525" b="0"/>
            <wp:docPr id="1" name="Picture 1" descr="P:\2019 New Products\CCI\VNT Line Ext\CC_948CC_VNT_17Mach2_L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2019 New Products\CCI\VNT Line Ext\CC_948CC_VNT_17Mach2_L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79" cy="28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E58" w:rsidRPr="0099348A" w:rsidSect="009F62EC">
      <w:headerReference w:type="default" r:id="rId8"/>
      <w:footerReference w:type="default" r:id="rId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7617" w:rsidRDefault="00827617" w:rsidP="009F62EC">
      <w:r>
        <w:separator/>
      </w:r>
    </w:p>
  </w:endnote>
  <w:endnote w:type="continuationSeparator" w:id="0">
    <w:p w:rsidR="00827617" w:rsidRDefault="00827617" w:rsidP="009F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287" w:rsidRDefault="002D6287">
    <w:pPr>
      <w:pStyle w:val="Footer"/>
      <w:tabs>
        <w:tab w:val="clear" w:pos="8640"/>
        <w:tab w:val="right" w:pos="10080"/>
      </w:tabs>
    </w:pPr>
    <w:r w:rsidRPr="00372A42">
      <w:rPr>
        <w:rFonts w:ascii="Arial" w:hAnsi="Arial" w:cs="Arial"/>
        <w:sz w:val="20"/>
      </w:rPr>
      <w:t>cci-ammunition.com</w:t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  <w:t xml:space="preserve">Copyright © </w:t>
    </w:r>
    <w:r w:rsidR="00F848DC">
      <w:rPr>
        <w:rFonts w:ascii="Arial" w:hAnsi="Arial" w:cs="Arial"/>
        <w:sz w:val="20"/>
      </w:rPr>
      <w:t>2017</w:t>
    </w:r>
    <w:r w:rsidR="00616ADD">
      <w:rPr>
        <w:rFonts w:ascii="Arial" w:hAnsi="Arial" w:cs="Arial"/>
        <w:sz w:val="20"/>
      </w:rPr>
      <w:t xml:space="preserve"> Vista Outdoor   1118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7617" w:rsidRDefault="00827617" w:rsidP="009F62EC">
      <w:r>
        <w:separator/>
      </w:r>
    </w:p>
  </w:footnote>
  <w:footnote w:type="continuationSeparator" w:id="0">
    <w:p w:rsidR="00827617" w:rsidRDefault="00827617" w:rsidP="009F6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287" w:rsidRDefault="005E4F8E">
    <w:pPr>
      <w:pStyle w:val="Header"/>
      <w:jc w:val="right"/>
    </w:pPr>
    <w:r>
      <w:rPr>
        <w:noProof/>
      </w:rPr>
      <w:drawing>
        <wp:inline distT="0" distB="0" distL="0" distR="0" wp14:anchorId="7795BAC1" wp14:editId="462A7566">
          <wp:extent cx="1433513" cy="819150"/>
          <wp:effectExtent l="0" t="0" r="0" b="0"/>
          <wp:docPr id="4" name="Picture 4" descr="C:\Users\e57914\AppData\Local\Microsoft\Windows\Temporary Internet Files\Content.Word\CCi_2018_Logo_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CCi_2018_Logo_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964" cy="819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F7C49"/>
    <w:multiLevelType w:val="hybridMultilevel"/>
    <w:tmpl w:val="99527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94095"/>
    <w:multiLevelType w:val="hybridMultilevel"/>
    <w:tmpl w:val="87A8D23E"/>
    <w:lvl w:ilvl="0" w:tplc="20E66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41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6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0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6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C4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A6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4697825"/>
    <w:multiLevelType w:val="hybridMultilevel"/>
    <w:tmpl w:val="CA6043A8"/>
    <w:lvl w:ilvl="0" w:tplc="EB7A2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63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343A">
      <w:start w:val="124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2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4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2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E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A8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3E4913"/>
    <w:multiLevelType w:val="hybridMultilevel"/>
    <w:tmpl w:val="2DCAF4B8"/>
    <w:lvl w:ilvl="0" w:tplc="F3D8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AAD9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8247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8A87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B4E0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1CC1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F02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844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7089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F094E42"/>
    <w:multiLevelType w:val="hybridMultilevel"/>
    <w:tmpl w:val="E3A25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F76A7D"/>
    <w:multiLevelType w:val="hybridMultilevel"/>
    <w:tmpl w:val="F448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17"/>
    <w:rsid w:val="00061A15"/>
    <w:rsid w:val="00065942"/>
    <w:rsid w:val="000B49E3"/>
    <w:rsid w:val="000D61CE"/>
    <w:rsid w:val="000E32B7"/>
    <w:rsid w:val="000E397E"/>
    <w:rsid w:val="00115AB3"/>
    <w:rsid w:val="001205E3"/>
    <w:rsid w:val="00121D3F"/>
    <w:rsid w:val="00136CFC"/>
    <w:rsid w:val="00144CD1"/>
    <w:rsid w:val="00150DA2"/>
    <w:rsid w:val="00174611"/>
    <w:rsid w:val="001B0653"/>
    <w:rsid w:val="001C3232"/>
    <w:rsid w:val="001C3C6A"/>
    <w:rsid w:val="00203895"/>
    <w:rsid w:val="0021249F"/>
    <w:rsid w:val="00217A07"/>
    <w:rsid w:val="002366F9"/>
    <w:rsid w:val="00241779"/>
    <w:rsid w:val="002428D3"/>
    <w:rsid w:val="002463D9"/>
    <w:rsid w:val="00267AD4"/>
    <w:rsid w:val="002711F2"/>
    <w:rsid w:val="002760B2"/>
    <w:rsid w:val="00276434"/>
    <w:rsid w:val="00276806"/>
    <w:rsid w:val="002A1C02"/>
    <w:rsid w:val="002A75AA"/>
    <w:rsid w:val="002B033E"/>
    <w:rsid w:val="002B6C8B"/>
    <w:rsid w:val="002C63A6"/>
    <w:rsid w:val="002C675C"/>
    <w:rsid w:val="002D6287"/>
    <w:rsid w:val="00307AF8"/>
    <w:rsid w:val="00313F39"/>
    <w:rsid w:val="00347830"/>
    <w:rsid w:val="00361DF9"/>
    <w:rsid w:val="003710DB"/>
    <w:rsid w:val="0037746A"/>
    <w:rsid w:val="00386F0A"/>
    <w:rsid w:val="003A43A4"/>
    <w:rsid w:val="003A53EA"/>
    <w:rsid w:val="003B4E2C"/>
    <w:rsid w:val="003E18A0"/>
    <w:rsid w:val="003E6E67"/>
    <w:rsid w:val="00406C5D"/>
    <w:rsid w:val="00412487"/>
    <w:rsid w:val="00426B2A"/>
    <w:rsid w:val="004335F4"/>
    <w:rsid w:val="0043519F"/>
    <w:rsid w:val="00446F62"/>
    <w:rsid w:val="00447CB8"/>
    <w:rsid w:val="0045265E"/>
    <w:rsid w:val="004646EB"/>
    <w:rsid w:val="00477B86"/>
    <w:rsid w:val="00486A88"/>
    <w:rsid w:val="004943BB"/>
    <w:rsid w:val="004A2BC8"/>
    <w:rsid w:val="004A7EE3"/>
    <w:rsid w:val="004B4153"/>
    <w:rsid w:val="004C370C"/>
    <w:rsid w:val="004F1101"/>
    <w:rsid w:val="005013BF"/>
    <w:rsid w:val="00504855"/>
    <w:rsid w:val="00521CC6"/>
    <w:rsid w:val="00521F39"/>
    <w:rsid w:val="0053425F"/>
    <w:rsid w:val="00541CB5"/>
    <w:rsid w:val="005473BB"/>
    <w:rsid w:val="005659EC"/>
    <w:rsid w:val="00571E40"/>
    <w:rsid w:val="00573DC0"/>
    <w:rsid w:val="00575930"/>
    <w:rsid w:val="00596FF1"/>
    <w:rsid w:val="005B108E"/>
    <w:rsid w:val="005B6813"/>
    <w:rsid w:val="005B714F"/>
    <w:rsid w:val="005C39EF"/>
    <w:rsid w:val="005D43DF"/>
    <w:rsid w:val="005D7D7D"/>
    <w:rsid w:val="005E4D96"/>
    <w:rsid w:val="005E4F8E"/>
    <w:rsid w:val="005F3D90"/>
    <w:rsid w:val="006017E2"/>
    <w:rsid w:val="0061098B"/>
    <w:rsid w:val="00610A38"/>
    <w:rsid w:val="00616ADD"/>
    <w:rsid w:val="00645D01"/>
    <w:rsid w:val="006934C9"/>
    <w:rsid w:val="006A2DEF"/>
    <w:rsid w:val="006A73B3"/>
    <w:rsid w:val="006C426D"/>
    <w:rsid w:val="006C4DDA"/>
    <w:rsid w:val="006E1BBD"/>
    <w:rsid w:val="006E6F57"/>
    <w:rsid w:val="00706E0E"/>
    <w:rsid w:val="00732281"/>
    <w:rsid w:val="0073769E"/>
    <w:rsid w:val="0078676E"/>
    <w:rsid w:val="0079594B"/>
    <w:rsid w:val="0079758F"/>
    <w:rsid w:val="007A381C"/>
    <w:rsid w:val="007A69B0"/>
    <w:rsid w:val="007D6893"/>
    <w:rsid w:val="007E0572"/>
    <w:rsid w:val="007E0DFE"/>
    <w:rsid w:val="007E4F51"/>
    <w:rsid w:val="008048D4"/>
    <w:rsid w:val="00811ADF"/>
    <w:rsid w:val="00824280"/>
    <w:rsid w:val="00827617"/>
    <w:rsid w:val="00857BE1"/>
    <w:rsid w:val="00876C34"/>
    <w:rsid w:val="0088746A"/>
    <w:rsid w:val="008955A5"/>
    <w:rsid w:val="008C0378"/>
    <w:rsid w:val="008C11AC"/>
    <w:rsid w:val="008C4A36"/>
    <w:rsid w:val="008E60F8"/>
    <w:rsid w:val="009114F2"/>
    <w:rsid w:val="0091284C"/>
    <w:rsid w:val="009413B2"/>
    <w:rsid w:val="009439B7"/>
    <w:rsid w:val="00947A5C"/>
    <w:rsid w:val="00952421"/>
    <w:rsid w:val="0095246D"/>
    <w:rsid w:val="009660E1"/>
    <w:rsid w:val="00981F2A"/>
    <w:rsid w:val="00982D48"/>
    <w:rsid w:val="0099348A"/>
    <w:rsid w:val="009948FD"/>
    <w:rsid w:val="009B2AB8"/>
    <w:rsid w:val="009B501E"/>
    <w:rsid w:val="009E2BB3"/>
    <w:rsid w:val="009E3F17"/>
    <w:rsid w:val="009F62EC"/>
    <w:rsid w:val="00A03D98"/>
    <w:rsid w:val="00A1163B"/>
    <w:rsid w:val="00A478D6"/>
    <w:rsid w:val="00A64E2E"/>
    <w:rsid w:val="00A74588"/>
    <w:rsid w:val="00A93DEE"/>
    <w:rsid w:val="00AA62DA"/>
    <w:rsid w:val="00AE2078"/>
    <w:rsid w:val="00AF3FC3"/>
    <w:rsid w:val="00AF7EB2"/>
    <w:rsid w:val="00B31973"/>
    <w:rsid w:val="00B4425A"/>
    <w:rsid w:val="00B455F8"/>
    <w:rsid w:val="00B51EBA"/>
    <w:rsid w:val="00B617A6"/>
    <w:rsid w:val="00B77F9A"/>
    <w:rsid w:val="00B918FB"/>
    <w:rsid w:val="00BA05E3"/>
    <w:rsid w:val="00BA2C76"/>
    <w:rsid w:val="00BA31C1"/>
    <w:rsid w:val="00BE4542"/>
    <w:rsid w:val="00BF061B"/>
    <w:rsid w:val="00BF6E06"/>
    <w:rsid w:val="00C02E95"/>
    <w:rsid w:val="00C15C55"/>
    <w:rsid w:val="00C1718F"/>
    <w:rsid w:val="00C21947"/>
    <w:rsid w:val="00C21D48"/>
    <w:rsid w:val="00C26B03"/>
    <w:rsid w:val="00C5179C"/>
    <w:rsid w:val="00C52884"/>
    <w:rsid w:val="00C60105"/>
    <w:rsid w:val="00C756E0"/>
    <w:rsid w:val="00C758A3"/>
    <w:rsid w:val="00CA4FC9"/>
    <w:rsid w:val="00CC4A2B"/>
    <w:rsid w:val="00CD02B5"/>
    <w:rsid w:val="00CD4D17"/>
    <w:rsid w:val="00CE173E"/>
    <w:rsid w:val="00D030E2"/>
    <w:rsid w:val="00D22643"/>
    <w:rsid w:val="00D2386B"/>
    <w:rsid w:val="00D24648"/>
    <w:rsid w:val="00D25E96"/>
    <w:rsid w:val="00D30524"/>
    <w:rsid w:val="00D33B64"/>
    <w:rsid w:val="00D40742"/>
    <w:rsid w:val="00D511F7"/>
    <w:rsid w:val="00D625FA"/>
    <w:rsid w:val="00D63BC9"/>
    <w:rsid w:val="00D70E97"/>
    <w:rsid w:val="00DA5BB2"/>
    <w:rsid w:val="00DB1623"/>
    <w:rsid w:val="00DB3AC3"/>
    <w:rsid w:val="00DC1195"/>
    <w:rsid w:val="00DC6B39"/>
    <w:rsid w:val="00DD097F"/>
    <w:rsid w:val="00DD6895"/>
    <w:rsid w:val="00E03B43"/>
    <w:rsid w:val="00E03C4F"/>
    <w:rsid w:val="00E12910"/>
    <w:rsid w:val="00E13A76"/>
    <w:rsid w:val="00E1623C"/>
    <w:rsid w:val="00E42DA5"/>
    <w:rsid w:val="00E465AB"/>
    <w:rsid w:val="00E64D27"/>
    <w:rsid w:val="00E97602"/>
    <w:rsid w:val="00EA7BEE"/>
    <w:rsid w:val="00EB3200"/>
    <w:rsid w:val="00EC18C0"/>
    <w:rsid w:val="00EC49A3"/>
    <w:rsid w:val="00EE0D8B"/>
    <w:rsid w:val="00EE3BEE"/>
    <w:rsid w:val="00F0005E"/>
    <w:rsid w:val="00F02B47"/>
    <w:rsid w:val="00F2395F"/>
    <w:rsid w:val="00F23E58"/>
    <w:rsid w:val="00F247D2"/>
    <w:rsid w:val="00F715C9"/>
    <w:rsid w:val="00F71BE8"/>
    <w:rsid w:val="00F81262"/>
    <w:rsid w:val="00F848DC"/>
    <w:rsid w:val="00F95180"/>
    <w:rsid w:val="00FA77B2"/>
    <w:rsid w:val="00FB1D72"/>
    <w:rsid w:val="00FD309D"/>
    <w:rsid w:val="00FD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FDEB7A"/>
  <w15:docId w15:val="{C844B74C-A52E-46EB-9EB8-5F2D2AEC6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4D17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675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431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92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13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629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65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14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82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46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380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6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08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204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53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02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Gilligan, Ryan</cp:lastModifiedBy>
  <cp:revision>5</cp:revision>
  <cp:lastPrinted>2017-04-18T18:23:00Z</cp:lastPrinted>
  <dcterms:created xsi:type="dcterms:W3CDTF">2018-08-17T20:09:00Z</dcterms:created>
  <dcterms:modified xsi:type="dcterms:W3CDTF">2018-12-12T16:34:00Z</dcterms:modified>
</cp:coreProperties>
</file>