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7A55" w:rsidRDefault="00347A55" w:rsidP="00A8614A">
      <w:pPr>
        <w:pStyle w:val="Header"/>
        <w:rPr>
          <w:rFonts w:ascii="Arial Black" w:hAnsi="Arial Black"/>
          <w:bCs/>
          <w:sz w:val="28"/>
          <w:szCs w:val="28"/>
        </w:rPr>
      </w:pPr>
      <w:bookmarkStart w:id="0" w:name="_GoBack"/>
      <w:bookmarkEnd w:id="0"/>
    </w:p>
    <w:p w:rsidR="00A8614A" w:rsidRPr="00A8614A" w:rsidRDefault="0030546D" w:rsidP="00A8614A">
      <w:pPr>
        <w:pStyle w:val="Header"/>
        <w:rPr>
          <w:rFonts w:ascii="Arial Black" w:hAnsi="Arial Black"/>
          <w:bCs/>
          <w:sz w:val="28"/>
          <w:szCs w:val="28"/>
        </w:rPr>
      </w:pPr>
      <w:r w:rsidRPr="0030546D">
        <w:rPr>
          <w:rFonts w:ascii="Arial Black" w:hAnsi="Arial Black"/>
          <w:bCs/>
          <w:sz w:val="28"/>
          <w:szCs w:val="28"/>
        </w:rPr>
        <w:t>Hydra-</w:t>
      </w:r>
      <w:proofErr w:type="spellStart"/>
      <w:r w:rsidRPr="0030546D">
        <w:rPr>
          <w:rFonts w:ascii="Arial Black" w:hAnsi="Arial Black"/>
          <w:bCs/>
          <w:sz w:val="28"/>
          <w:szCs w:val="28"/>
        </w:rPr>
        <w:t>Shok</w:t>
      </w:r>
      <w:proofErr w:type="spellEnd"/>
      <w:r w:rsidRPr="0030546D">
        <w:rPr>
          <w:rFonts w:ascii="Arial Black" w:hAnsi="Arial Black"/>
          <w:bCs/>
          <w:sz w:val="28"/>
          <w:szCs w:val="28"/>
        </w:rPr>
        <w:t xml:space="preserve"> Deep 38 Special +P &amp; 380 Auto</w:t>
      </w:r>
    </w:p>
    <w:p w:rsidR="0030546D" w:rsidRPr="0030546D" w:rsidRDefault="0030546D" w:rsidP="0030546D">
      <w:pPr>
        <w:pStyle w:val="Header"/>
        <w:rPr>
          <w:rFonts w:ascii="Arial" w:hAnsi="Arial" w:cs="Arial"/>
        </w:rPr>
      </w:pPr>
      <w:r w:rsidRPr="0030546D">
        <w:rPr>
          <w:rFonts w:ascii="Arial" w:hAnsi="Arial" w:cs="Arial"/>
        </w:rPr>
        <w:t>Shooters shouldn’t have to settle for substandard protection from any platform. Hydra-</w:t>
      </w:r>
      <w:proofErr w:type="spellStart"/>
      <w:r w:rsidRPr="0030546D">
        <w:rPr>
          <w:rFonts w:ascii="Arial" w:hAnsi="Arial" w:cs="Arial"/>
        </w:rPr>
        <w:t>Shok</w:t>
      </w:r>
      <w:proofErr w:type="spellEnd"/>
      <w:r w:rsidRPr="0030546D">
        <w:rPr>
          <w:rFonts w:ascii="Arial" w:hAnsi="Arial" w:cs="Arial"/>
        </w:rPr>
        <w:t xml:space="preserve"> Deep</w:t>
      </w:r>
      <w:r w:rsidRPr="0030546D">
        <w:rPr>
          <w:rFonts w:ascii="Arial" w:hAnsi="Arial" w:cs="Arial"/>
          <w:vertAlign w:val="superscript"/>
        </w:rPr>
        <w:t>®</w:t>
      </w:r>
      <w:r w:rsidRPr="0030546D">
        <w:rPr>
          <w:rFonts w:ascii="Arial" w:hAnsi="Arial" w:cs="Arial"/>
        </w:rPr>
        <w:t xml:space="preserve"> has unlocked the full defensive potential of smaller cartridges with loads in 380 Auto and 38 Special +P. Both utilize Hydra-</w:t>
      </w:r>
      <w:proofErr w:type="spellStart"/>
      <w:r w:rsidRPr="0030546D">
        <w:rPr>
          <w:rFonts w:ascii="Arial" w:hAnsi="Arial" w:cs="Arial"/>
        </w:rPr>
        <w:t>Shok</w:t>
      </w:r>
      <w:proofErr w:type="spellEnd"/>
      <w:r w:rsidRPr="0030546D">
        <w:rPr>
          <w:rFonts w:ascii="Arial" w:hAnsi="Arial" w:cs="Arial"/>
        </w:rPr>
        <w:t xml:space="preserve"> Deep’s robust center post and compact core design to consistently penetrate beyond the FBI-recommended 12-inch minimum through bare gel and heavy clothing—without over-penetrating. The bullets expand aggressively, pushed at ideal velocities by </w:t>
      </w:r>
      <w:r w:rsidR="00790B1C">
        <w:rPr>
          <w:rFonts w:ascii="Arial" w:hAnsi="Arial" w:cs="Arial"/>
        </w:rPr>
        <w:t xml:space="preserve">high-quality </w:t>
      </w:r>
      <w:r w:rsidRPr="0030546D">
        <w:rPr>
          <w:rFonts w:ascii="Arial" w:hAnsi="Arial" w:cs="Arial"/>
        </w:rPr>
        <w:t>primers and consistent propellant.</w:t>
      </w:r>
    </w:p>
    <w:p w:rsidR="0030546D" w:rsidRPr="0030546D" w:rsidRDefault="0030546D" w:rsidP="0030546D">
      <w:pPr>
        <w:pStyle w:val="Header"/>
        <w:rPr>
          <w:rFonts w:ascii="Arial" w:hAnsi="Arial" w:cs="Arial"/>
        </w:rPr>
      </w:pPr>
    </w:p>
    <w:p w:rsidR="005C208C" w:rsidRPr="006E62E9" w:rsidRDefault="005C208C" w:rsidP="007C627E">
      <w:pPr>
        <w:pStyle w:val="Header"/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30546D" w:rsidRPr="0030546D" w:rsidRDefault="0030546D" w:rsidP="0030546D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0546D">
        <w:rPr>
          <w:rFonts w:ascii="Arial" w:hAnsi="Arial" w:cs="Arial"/>
        </w:rPr>
        <w:t>New 380 Auto and 38 Special +P loads</w:t>
      </w:r>
    </w:p>
    <w:p w:rsidR="00DE1EBE" w:rsidRDefault="0030546D" w:rsidP="00DE1EB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0546D">
        <w:rPr>
          <w:rFonts w:ascii="Arial" w:hAnsi="Arial" w:cs="Arial"/>
        </w:rPr>
        <w:t>Consistent penetrati</w:t>
      </w:r>
      <w:r w:rsidR="00DE1EBE">
        <w:rPr>
          <w:rFonts w:ascii="Arial" w:hAnsi="Arial" w:cs="Arial"/>
        </w:rPr>
        <w:t xml:space="preserve">on </w:t>
      </w:r>
      <w:r w:rsidRPr="0030546D">
        <w:rPr>
          <w:rFonts w:ascii="Arial" w:hAnsi="Arial" w:cs="Arial"/>
        </w:rPr>
        <w:t>beyond FBI-recommended 12-inch minimum in bare gel and through heavy clothing</w:t>
      </w:r>
    </w:p>
    <w:p w:rsidR="00DE1EBE" w:rsidRPr="00DE1EBE" w:rsidRDefault="00DE1EBE" w:rsidP="00DE1EBE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Performs reliably through any barrel length </w:t>
      </w:r>
    </w:p>
    <w:p w:rsidR="0030546D" w:rsidRPr="0030546D" w:rsidRDefault="0030546D" w:rsidP="0030546D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30546D">
        <w:rPr>
          <w:rFonts w:ascii="Arial" w:hAnsi="Arial" w:cs="Arial"/>
        </w:rPr>
        <w:t xml:space="preserve">Iconic center post design has been improved for better, more </w:t>
      </w:r>
      <w:r w:rsidR="00DE1EBE">
        <w:rPr>
          <w:rFonts w:ascii="Arial" w:hAnsi="Arial" w:cs="Arial"/>
        </w:rPr>
        <w:t>dependable</w:t>
      </w:r>
      <w:r w:rsidRPr="0030546D">
        <w:rPr>
          <w:rFonts w:ascii="Arial" w:hAnsi="Arial" w:cs="Arial"/>
        </w:rPr>
        <w:t xml:space="preserve"> expansion through standard barriers</w:t>
      </w:r>
    </w:p>
    <w:p w:rsidR="0030546D" w:rsidRPr="0030546D" w:rsidRDefault="00DE1EBE" w:rsidP="0030546D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30546D" w:rsidRPr="0030546D">
        <w:rPr>
          <w:rFonts w:ascii="Arial" w:hAnsi="Arial" w:cs="Arial"/>
        </w:rPr>
        <w:t>pecially formulated propellant</w:t>
      </w:r>
    </w:p>
    <w:p w:rsidR="0030546D" w:rsidRPr="0030546D" w:rsidRDefault="0030546D" w:rsidP="0030546D">
      <w:pPr>
        <w:pStyle w:val="ListParagraph"/>
        <w:numPr>
          <w:ilvl w:val="0"/>
          <w:numId w:val="22"/>
        </w:numPr>
        <w:rPr>
          <w:rFonts w:ascii="Arial Black" w:hAnsi="Arial Black" w:cs="Arial"/>
        </w:rPr>
      </w:pPr>
      <w:r w:rsidRPr="0030546D">
        <w:rPr>
          <w:rFonts w:ascii="Arial" w:hAnsi="Arial" w:cs="Arial"/>
        </w:rPr>
        <w:t>Extremely reliable primer with sealant</w:t>
      </w:r>
    </w:p>
    <w:p w:rsidR="0030546D" w:rsidRPr="0030546D" w:rsidRDefault="0030546D" w:rsidP="0030546D">
      <w:pPr>
        <w:pStyle w:val="ListParagraph"/>
        <w:ind w:left="1080"/>
        <w:rPr>
          <w:rFonts w:ascii="Arial Black" w:hAnsi="Arial Black" w:cs="Arial"/>
        </w:rPr>
      </w:pPr>
    </w:p>
    <w:p w:rsidR="005C208C" w:rsidRDefault="005C208C" w:rsidP="005C7612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:rsidR="00734533" w:rsidRDefault="005C7612" w:rsidP="005C7612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C7612">
        <w:rPr>
          <w:rFonts w:ascii="Arial" w:hAnsi="Arial" w:cs="Arial"/>
          <w:sz w:val="20"/>
          <w:szCs w:val="20"/>
        </w:rPr>
        <w:t>P380HSD1</w:t>
      </w:r>
      <w:r>
        <w:rPr>
          <w:rFonts w:ascii="Arial" w:hAnsi="Arial" w:cs="Arial"/>
          <w:sz w:val="20"/>
          <w:szCs w:val="20"/>
        </w:rPr>
        <w:tab/>
      </w:r>
      <w:r w:rsidRPr="005C7612">
        <w:rPr>
          <w:rFonts w:ascii="Arial" w:hAnsi="Arial" w:cs="Arial"/>
          <w:sz w:val="20"/>
          <w:szCs w:val="20"/>
        </w:rPr>
        <w:t>380 Auto Hydra-</w:t>
      </w:r>
      <w:proofErr w:type="spellStart"/>
      <w:r w:rsidRPr="005C7612">
        <w:rPr>
          <w:rFonts w:ascii="Arial" w:hAnsi="Arial" w:cs="Arial"/>
          <w:sz w:val="20"/>
          <w:szCs w:val="20"/>
        </w:rPr>
        <w:t>Shok</w:t>
      </w:r>
      <w:proofErr w:type="spellEnd"/>
      <w:r w:rsidRPr="005C7612">
        <w:rPr>
          <w:rFonts w:ascii="Arial" w:hAnsi="Arial" w:cs="Arial"/>
          <w:sz w:val="20"/>
          <w:szCs w:val="20"/>
        </w:rPr>
        <w:t xml:space="preserve"> Deep, 99-grain, 1000 fps, 20-count </w:t>
      </w:r>
      <w:r>
        <w:rPr>
          <w:rFonts w:ascii="Arial" w:hAnsi="Arial" w:cs="Arial"/>
          <w:sz w:val="20"/>
          <w:szCs w:val="20"/>
        </w:rPr>
        <w:tab/>
      </w:r>
      <w:r w:rsidRPr="005C7612">
        <w:rPr>
          <w:rFonts w:ascii="Arial" w:hAnsi="Arial" w:cs="Arial"/>
          <w:sz w:val="20"/>
          <w:szCs w:val="20"/>
        </w:rPr>
        <w:t xml:space="preserve">6-04544-65346-5 </w:t>
      </w:r>
      <w:r>
        <w:rPr>
          <w:rFonts w:ascii="Arial" w:hAnsi="Arial" w:cs="Arial"/>
          <w:sz w:val="20"/>
          <w:szCs w:val="20"/>
        </w:rPr>
        <w:tab/>
      </w:r>
      <w:r w:rsidRPr="005C7612">
        <w:rPr>
          <w:rFonts w:ascii="Arial" w:hAnsi="Arial" w:cs="Arial"/>
          <w:sz w:val="20"/>
          <w:szCs w:val="20"/>
        </w:rPr>
        <w:t>$25.99</w:t>
      </w:r>
    </w:p>
    <w:p w:rsidR="0026134F" w:rsidRPr="005C7612" w:rsidRDefault="0026134F" w:rsidP="005C7612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134F">
        <w:rPr>
          <w:rFonts w:ascii="Arial" w:hAnsi="Arial" w:cs="Arial"/>
          <w:sz w:val="20"/>
          <w:szCs w:val="20"/>
        </w:rPr>
        <w:t>P38HSD1</w:t>
      </w:r>
      <w:r w:rsidRPr="0026134F">
        <w:rPr>
          <w:rFonts w:ascii="Arial" w:hAnsi="Arial" w:cs="Arial"/>
          <w:sz w:val="20"/>
          <w:szCs w:val="20"/>
        </w:rPr>
        <w:tab/>
        <w:t>38 Special +P Hydra-</w:t>
      </w:r>
      <w:proofErr w:type="spellStart"/>
      <w:r w:rsidRPr="0026134F">
        <w:rPr>
          <w:rFonts w:ascii="Arial" w:hAnsi="Arial" w:cs="Arial"/>
          <w:sz w:val="20"/>
          <w:szCs w:val="20"/>
        </w:rPr>
        <w:t>Shok</w:t>
      </w:r>
      <w:proofErr w:type="spellEnd"/>
      <w:r w:rsidRPr="0026134F">
        <w:rPr>
          <w:rFonts w:ascii="Arial" w:hAnsi="Arial" w:cs="Arial"/>
          <w:sz w:val="20"/>
          <w:szCs w:val="20"/>
        </w:rPr>
        <w:t xml:space="preserve"> Deep </w:t>
      </w:r>
      <w:r w:rsidR="001440F6">
        <w:rPr>
          <w:rFonts w:ascii="Arial" w:hAnsi="Arial" w:cs="Arial"/>
          <w:sz w:val="20"/>
          <w:szCs w:val="20"/>
        </w:rPr>
        <w:t>130-grain</w:t>
      </w:r>
      <w:r w:rsidR="004B0A6D">
        <w:rPr>
          <w:rFonts w:ascii="Arial" w:hAnsi="Arial" w:cs="Arial"/>
          <w:sz w:val="20"/>
          <w:szCs w:val="20"/>
        </w:rPr>
        <w:t>, 20-count</w:t>
      </w:r>
      <w:r w:rsidR="00DE1EBE">
        <w:rPr>
          <w:rFonts w:ascii="Arial" w:hAnsi="Arial" w:cs="Arial"/>
          <w:sz w:val="20"/>
          <w:szCs w:val="20"/>
        </w:rPr>
        <w:tab/>
      </w:r>
      <w:r w:rsidR="00DE1EBE" w:rsidRPr="00DE1EBE">
        <w:rPr>
          <w:rFonts w:ascii="Arial" w:hAnsi="Arial" w:cs="Arial"/>
          <w:sz w:val="20"/>
          <w:szCs w:val="20"/>
        </w:rPr>
        <w:t>6</w:t>
      </w:r>
      <w:r w:rsidR="00DE1EBE">
        <w:rPr>
          <w:rFonts w:ascii="Arial" w:hAnsi="Arial" w:cs="Arial"/>
          <w:sz w:val="20"/>
          <w:szCs w:val="20"/>
        </w:rPr>
        <w:t>-</w:t>
      </w:r>
      <w:r w:rsidR="00DE1EBE" w:rsidRPr="00DE1EBE">
        <w:rPr>
          <w:rFonts w:ascii="Arial" w:hAnsi="Arial" w:cs="Arial"/>
          <w:sz w:val="20"/>
          <w:szCs w:val="20"/>
        </w:rPr>
        <w:t>04544</w:t>
      </w:r>
      <w:r w:rsidR="00DE1EBE">
        <w:rPr>
          <w:rFonts w:ascii="Arial" w:hAnsi="Arial" w:cs="Arial"/>
          <w:sz w:val="20"/>
          <w:szCs w:val="20"/>
        </w:rPr>
        <w:t>-</w:t>
      </w:r>
      <w:r w:rsidR="00DE1EBE" w:rsidRPr="00DE1EBE">
        <w:rPr>
          <w:rFonts w:ascii="Arial" w:hAnsi="Arial" w:cs="Arial"/>
          <w:sz w:val="20"/>
          <w:szCs w:val="20"/>
        </w:rPr>
        <w:t>67279</w:t>
      </w:r>
      <w:r w:rsidR="00DE1EBE">
        <w:rPr>
          <w:rFonts w:ascii="Arial" w:hAnsi="Arial" w:cs="Arial"/>
          <w:sz w:val="20"/>
          <w:szCs w:val="20"/>
        </w:rPr>
        <w:t>-</w:t>
      </w:r>
      <w:r w:rsidR="00DE1EBE" w:rsidRPr="00DE1EBE">
        <w:rPr>
          <w:rFonts w:ascii="Arial" w:hAnsi="Arial" w:cs="Arial"/>
          <w:sz w:val="20"/>
          <w:szCs w:val="20"/>
        </w:rPr>
        <w:t>4</w:t>
      </w:r>
      <w:r w:rsidR="00DE1EBE" w:rsidRPr="00DE1EBE">
        <w:rPr>
          <w:rFonts w:ascii="Arial" w:hAnsi="Arial" w:cs="Arial"/>
          <w:sz w:val="20"/>
          <w:szCs w:val="20"/>
        </w:rPr>
        <w:tab/>
        <w:t>$31.99</w:t>
      </w:r>
    </w:p>
    <w:p w:rsidR="005C7612" w:rsidRDefault="005C7612" w:rsidP="000655FB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rPr>
          <w:rFonts w:ascii="Arial" w:hAnsi="Arial" w:cs="Arial"/>
        </w:rPr>
      </w:pPr>
    </w:p>
    <w:p w:rsidR="005C7612" w:rsidRDefault="005C7612" w:rsidP="005C7612">
      <w:pPr>
        <w:tabs>
          <w:tab w:val="left" w:pos="1440"/>
          <w:tab w:val="left" w:pos="6750"/>
          <w:tab w:val="left" w:pos="9270"/>
        </w:tabs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957513" cy="2190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04" cy="21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33F"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50AD0DDC" wp14:editId="19F994C4">
            <wp:extent cx="2622550" cy="2080558"/>
            <wp:effectExtent l="0" t="0" r="6350" b="0"/>
            <wp:docPr id="1" name="Picture 1" descr="C:\Users\e57914\Downloads\FP_P380HSD1_380AutoHydraShokDeep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57914\Downloads\FP_P380HSD1_380AutoHydraShokDeep_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95" cy="208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9B3" w:rsidRPr="00F973C5" w:rsidRDefault="00F973C5" w:rsidP="00F973C5">
      <w:pPr>
        <w:tabs>
          <w:tab w:val="left" w:pos="1440"/>
          <w:tab w:val="left" w:pos="6750"/>
          <w:tab w:val="left" w:pos="9270"/>
        </w:tabs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</w:t>
      </w:r>
    </w:p>
    <w:sectPr w:rsidR="00F629B3" w:rsidRPr="00F973C5" w:rsidSect="00347A55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310" w:rsidRDefault="00FE7310" w:rsidP="001D45D1">
      <w:r>
        <w:separator/>
      </w:r>
    </w:p>
  </w:endnote>
  <w:endnote w:type="continuationSeparator" w:id="0">
    <w:p w:rsidR="00FE7310" w:rsidRDefault="00FE7310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7DA5" w:rsidRDefault="009278D8" w:rsidP="00347A55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noProof/>
      </w:rPr>
      <w:drawing>
        <wp:inline distT="0" distB="0" distL="0" distR="0">
          <wp:extent cx="7785100" cy="1000941"/>
          <wp:effectExtent l="0" t="0" r="6350" b="889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4175" cy="10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310" w:rsidRDefault="00FE7310" w:rsidP="001D45D1">
      <w:r>
        <w:separator/>
      </w:r>
    </w:p>
  </w:footnote>
  <w:footnote w:type="continuationSeparator" w:id="0">
    <w:p w:rsidR="00FE7310" w:rsidRDefault="00FE7310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34B8" w:rsidRDefault="009278D8" w:rsidP="00347A55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463" cy="189230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100" cy="19029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B6EB2"/>
    <w:multiLevelType w:val="hybridMultilevel"/>
    <w:tmpl w:val="E8E43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A008B"/>
    <w:multiLevelType w:val="hybridMultilevel"/>
    <w:tmpl w:val="38269C04"/>
    <w:lvl w:ilvl="0" w:tplc="43E28A62">
      <w:numFmt w:val="bullet"/>
      <w:lvlText w:val="•"/>
      <w:lvlJc w:val="left"/>
      <w:pPr>
        <w:ind w:left="1305" w:hanging="94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524D8B"/>
    <w:multiLevelType w:val="hybridMultilevel"/>
    <w:tmpl w:val="26C4B58A"/>
    <w:lvl w:ilvl="0" w:tplc="04090001">
      <w:start w:val="1"/>
      <w:numFmt w:val="bullet"/>
      <w:lvlText w:val=""/>
      <w:lvlJc w:val="left"/>
      <w:pPr>
        <w:ind w:left="1305" w:hanging="94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A06BB"/>
    <w:multiLevelType w:val="hybridMultilevel"/>
    <w:tmpl w:val="DA268DA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D334C"/>
    <w:multiLevelType w:val="hybridMultilevel"/>
    <w:tmpl w:val="7638D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0B2810"/>
    <w:multiLevelType w:val="hybridMultilevel"/>
    <w:tmpl w:val="45AC3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627930"/>
    <w:multiLevelType w:val="hybridMultilevel"/>
    <w:tmpl w:val="F2EC0D3A"/>
    <w:lvl w:ilvl="0" w:tplc="C4A2F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9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8F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83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18BE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1A06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C4A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A2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CA0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6D957E3"/>
    <w:multiLevelType w:val="hybridMultilevel"/>
    <w:tmpl w:val="FF4A71FA"/>
    <w:lvl w:ilvl="0" w:tplc="A060FF4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3"/>
  </w:num>
  <w:num w:numId="13">
    <w:abstractNumId w:val="14"/>
  </w:num>
  <w:num w:numId="14">
    <w:abstractNumId w:val="12"/>
  </w:num>
  <w:num w:numId="15">
    <w:abstractNumId w:val="19"/>
  </w:num>
  <w:num w:numId="16">
    <w:abstractNumId w:val="17"/>
  </w:num>
  <w:num w:numId="17">
    <w:abstractNumId w:val="11"/>
  </w:num>
  <w:num w:numId="18">
    <w:abstractNumId w:val="15"/>
  </w:num>
  <w:num w:numId="19">
    <w:abstractNumId w:val="18"/>
  </w:num>
  <w:num w:numId="20">
    <w:abstractNumId w:val="10"/>
  </w:num>
  <w:num w:numId="21">
    <w:abstractNumId w:val="20"/>
  </w:num>
  <w:num w:numId="22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018B7"/>
    <w:rsid w:val="000234B8"/>
    <w:rsid w:val="00024740"/>
    <w:rsid w:val="000258F0"/>
    <w:rsid w:val="000326CC"/>
    <w:rsid w:val="00036BE7"/>
    <w:rsid w:val="0004060E"/>
    <w:rsid w:val="00041A45"/>
    <w:rsid w:val="00045F24"/>
    <w:rsid w:val="00060138"/>
    <w:rsid w:val="00063092"/>
    <w:rsid w:val="000651EE"/>
    <w:rsid w:val="000655FB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2DC0"/>
    <w:rsid w:val="00093512"/>
    <w:rsid w:val="000966E6"/>
    <w:rsid w:val="00097701"/>
    <w:rsid w:val="000A1CC8"/>
    <w:rsid w:val="000A2377"/>
    <w:rsid w:val="000A2D9C"/>
    <w:rsid w:val="000A2E94"/>
    <w:rsid w:val="000A2F37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31B2"/>
    <w:rsid w:val="000D4327"/>
    <w:rsid w:val="000D5A6B"/>
    <w:rsid w:val="000E0183"/>
    <w:rsid w:val="000E035B"/>
    <w:rsid w:val="000E045B"/>
    <w:rsid w:val="000E13D3"/>
    <w:rsid w:val="000E208C"/>
    <w:rsid w:val="000E3625"/>
    <w:rsid w:val="000E6B00"/>
    <w:rsid w:val="000F0535"/>
    <w:rsid w:val="000F267B"/>
    <w:rsid w:val="000F49BD"/>
    <w:rsid w:val="000F5CAF"/>
    <w:rsid w:val="00102EF2"/>
    <w:rsid w:val="00103A78"/>
    <w:rsid w:val="0010420E"/>
    <w:rsid w:val="001059E1"/>
    <w:rsid w:val="0010722C"/>
    <w:rsid w:val="0011073F"/>
    <w:rsid w:val="00114784"/>
    <w:rsid w:val="00121F24"/>
    <w:rsid w:val="00126264"/>
    <w:rsid w:val="0012635B"/>
    <w:rsid w:val="0013133C"/>
    <w:rsid w:val="0013555F"/>
    <w:rsid w:val="00136479"/>
    <w:rsid w:val="00143037"/>
    <w:rsid w:val="001440F6"/>
    <w:rsid w:val="00147583"/>
    <w:rsid w:val="0015045E"/>
    <w:rsid w:val="001518E0"/>
    <w:rsid w:val="00151AFF"/>
    <w:rsid w:val="00154E9D"/>
    <w:rsid w:val="00155594"/>
    <w:rsid w:val="00162747"/>
    <w:rsid w:val="00162FD8"/>
    <w:rsid w:val="001640A8"/>
    <w:rsid w:val="00167510"/>
    <w:rsid w:val="0017061B"/>
    <w:rsid w:val="00170987"/>
    <w:rsid w:val="00171347"/>
    <w:rsid w:val="001822DA"/>
    <w:rsid w:val="0018269B"/>
    <w:rsid w:val="00187D91"/>
    <w:rsid w:val="001904D9"/>
    <w:rsid w:val="00190F91"/>
    <w:rsid w:val="0019673D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11C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8FE"/>
    <w:rsid w:val="00237497"/>
    <w:rsid w:val="002401C3"/>
    <w:rsid w:val="002459D8"/>
    <w:rsid w:val="002475BD"/>
    <w:rsid w:val="00247ED5"/>
    <w:rsid w:val="002521D4"/>
    <w:rsid w:val="00256BF2"/>
    <w:rsid w:val="00257F04"/>
    <w:rsid w:val="0026134F"/>
    <w:rsid w:val="002664C5"/>
    <w:rsid w:val="002713BB"/>
    <w:rsid w:val="00276645"/>
    <w:rsid w:val="00281FED"/>
    <w:rsid w:val="00282CCD"/>
    <w:rsid w:val="002842B4"/>
    <w:rsid w:val="002904F1"/>
    <w:rsid w:val="00290A1D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30084E"/>
    <w:rsid w:val="003016D3"/>
    <w:rsid w:val="00302223"/>
    <w:rsid w:val="00303172"/>
    <w:rsid w:val="0030318E"/>
    <w:rsid w:val="003039F1"/>
    <w:rsid w:val="00303E86"/>
    <w:rsid w:val="00303E92"/>
    <w:rsid w:val="0030546D"/>
    <w:rsid w:val="003105AF"/>
    <w:rsid w:val="00312A5B"/>
    <w:rsid w:val="00315293"/>
    <w:rsid w:val="0031778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47A55"/>
    <w:rsid w:val="00351C79"/>
    <w:rsid w:val="0036025C"/>
    <w:rsid w:val="0036274B"/>
    <w:rsid w:val="003702DB"/>
    <w:rsid w:val="00370F24"/>
    <w:rsid w:val="0037240E"/>
    <w:rsid w:val="00376329"/>
    <w:rsid w:val="00380AE1"/>
    <w:rsid w:val="00390B90"/>
    <w:rsid w:val="0039118F"/>
    <w:rsid w:val="00393A0D"/>
    <w:rsid w:val="003946C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23E5"/>
    <w:rsid w:val="00405E3E"/>
    <w:rsid w:val="00407273"/>
    <w:rsid w:val="00410367"/>
    <w:rsid w:val="0041259F"/>
    <w:rsid w:val="00414B25"/>
    <w:rsid w:val="00420EEE"/>
    <w:rsid w:val="00426392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54971"/>
    <w:rsid w:val="0046101D"/>
    <w:rsid w:val="0046263A"/>
    <w:rsid w:val="00463111"/>
    <w:rsid w:val="004709F1"/>
    <w:rsid w:val="00471BD1"/>
    <w:rsid w:val="00472117"/>
    <w:rsid w:val="00473ED5"/>
    <w:rsid w:val="00475C84"/>
    <w:rsid w:val="0047640B"/>
    <w:rsid w:val="0047725D"/>
    <w:rsid w:val="00482811"/>
    <w:rsid w:val="00482840"/>
    <w:rsid w:val="00484CC7"/>
    <w:rsid w:val="004908F5"/>
    <w:rsid w:val="00490BC4"/>
    <w:rsid w:val="0049266D"/>
    <w:rsid w:val="0049413D"/>
    <w:rsid w:val="004947C2"/>
    <w:rsid w:val="00496AE0"/>
    <w:rsid w:val="004A15FF"/>
    <w:rsid w:val="004A2332"/>
    <w:rsid w:val="004A4304"/>
    <w:rsid w:val="004A5429"/>
    <w:rsid w:val="004B0A6D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2F77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D4D"/>
    <w:rsid w:val="00502E4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417D7"/>
    <w:rsid w:val="00541FE3"/>
    <w:rsid w:val="005425A1"/>
    <w:rsid w:val="0054398F"/>
    <w:rsid w:val="00547ADB"/>
    <w:rsid w:val="00547C87"/>
    <w:rsid w:val="0055104B"/>
    <w:rsid w:val="00553CA0"/>
    <w:rsid w:val="00555EA7"/>
    <w:rsid w:val="00556879"/>
    <w:rsid w:val="00564A09"/>
    <w:rsid w:val="00565831"/>
    <w:rsid w:val="00570F62"/>
    <w:rsid w:val="00571077"/>
    <w:rsid w:val="00577F06"/>
    <w:rsid w:val="00582C41"/>
    <w:rsid w:val="005974B3"/>
    <w:rsid w:val="005A0435"/>
    <w:rsid w:val="005A206E"/>
    <w:rsid w:val="005B0EE0"/>
    <w:rsid w:val="005B3158"/>
    <w:rsid w:val="005B3AD7"/>
    <w:rsid w:val="005B4ECA"/>
    <w:rsid w:val="005B71E6"/>
    <w:rsid w:val="005C15C4"/>
    <w:rsid w:val="005C208C"/>
    <w:rsid w:val="005C221A"/>
    <w:rsid w:val="005C26DF"/>
    <w:rsid w:val="005C39EF"/>
    <w:rsid w:val="005C7297"/>
    <w:rsid w:val="005C7612"/>
    <w:rsid w:val="005C7FAC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59D0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3502"/>
    <w:rsid w:val="0064479F"/>
    <w:rsid w:val="006474F5"/>
    <w:rsid w:val="00647858"/>
    <w:rsid w:val="00650A06"/>
    <w:rsid w:val="0065313C"/>
    <w:rsid w:val="0065316F"/>
    <w:rsid w:val="00653D7C"/>
    <w:rsid w:val="00656DEE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F83"/>
    <w:rsid w:val="00685164"/>
    <w:rsid w:val="0068544A"/>
    <w:rsid w:val="00685640"/>
    <w:rsid w:val="006865FF"/>
    <w:rsid w:val="00692608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1FCA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17EF"/>
    <w:rsid w:val="006F45F1"/>
    <w:rsid w:val="006F6010"/>
    <w:rsid w:val="006F702C"/>
    <w:rsid w:val="006F7536"/>
    <w:rsid w:val="00702260"/>
    <w:rsid w:val="007049BE"/>
    <w:rsid w:val="00704B06"/>
    <w:rsid w:val="00707B04"/>
    <w:rsid w:val="0071061D"/>
    <w:rsid w:val="00710F15"/>
    <w:rsid w:val="0071458F"/>
    <w:rsid w:val="007172C6"/>
    <w:rsid w:val="00720019"/>
    <w:rsid w:val="007206E6"/>
    <w:rsid w:val="00721162"/>
    <w:rsid w:val="0072292D"/>
    <w:rsid w:val="00726705"/>
    <w:rsid w:val="00727BD0"/>
    <w:rsid w:val="0073335F"/>
    <w:rsid w:val="00733D7B"/>
    <w:rsid w:val="00734533"/>
    <w:rsid w:val="007364CE"/>
    <w:rsid w:val="00736C6E"/>
    <w:rsid w:val="00743AD8"/>
    <w:rsid w:val="007454B7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67ED"/>
    <w:rsid w:val="00777DA5"/>
    <w:rsid w:val="007802A4"/>
    <w:rsid w:val="00780541"/>
    <w:rsid w:val="00781378"/>
    <w:rsid w:val="007844EF"/>
    <w:rsid w:val="007861F0"/>
    <w:rsid w:val="007905C9"/>
    <w:rsid w:val="00790B1C"/>
    <w:rsid w:val="0079311C"/>
    <w:rsid w:val="00793BB2"/>
    <w:rsid w:val="00794835"/>
    <w:rsid w:val="007A177C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C627E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2EA0"/>
    <w:rsid w:val="00837173"/>
    <w:rsid w:val="008371CF"/>
    <w:rsid w:val="00837D83"/>
    <w:rsid w:val="00843DC5"/>
    <w:rsid w:val="0084491B"/>
    <w:rsid w:val="00845F05"/>
    <w:rsid w:val="00851BE4"/>
    <w:rsid w:val="00855E37"/>
    <w:rsid w:val="00856168"/>
    <w:rsid w:val="008561B1"/>
    <w:rsid w:val="00860CC6"/>
    <w:rsid w:val="00865D26"/>
    <w:rsid w:val="008750D2"/>
    <w:rsid w:val="008877EE"/>
    <w:rsid w:val="00887C5E"/>
    <w:rsid w:val="00890F47"/>
    <w:rsid w:val="0089312E"/>
    <w:rsid w:val="008976C4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C626A"/>
    <w:rsid w:val="008D017E"/>
    <w:rsid w:val="008D0DCE"/>
    <w:rsid w:val="008D3795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19FF"/>
    <w:rsid w:val="00902006"/>
    <w:rsid w:val="0090249F"/>
    <w:rsid w:val="00912140"/>
    <w:rsid w:val="009135D1"/>
    <w:rsid w:val="0092148F"/>
    <w:rsid w:val="00924638"/>
    <w:rsid w:val="009278D8"/>
    <w:rsid w:val="00927F15"/>
    <w:rsid w:val="00931D12"/>
    <w:rsid w:val="00940559"/>
    <w:rsid w:val="0094138F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0FD"/>
    <w:rsid w:val="009833C4"/>
    <w:rsid w:val="00986BCF"/>
    <w:rsid w:val="00995966"/>
    <w:rsid w:val="00995C95"/>
    <w:rsid w:val="009A198A"/>
    <w:rsid w:val="009B0289"/>
    <w:rsid w:val="009B799E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2232"/>
    <w:rsid w:val="00AA5CF5"/>
    <w:rsid w:val="00AA7309"/>
    <w:rsid w:val="00AB1A55"/>
    <w:rsid w:val="00AB71BA"/>
    <w:rsid w:val="00AC0392"/>
    <w:rsid w:val="00AC1B77"/>
    <w:rsid w:val="00AC3B0D"/>
    <w:rsid w:val="00AC5ACD"/>
    <w:rsid w:val="00AC6D9C"/>
    <w:rsid w:val="00AC7106"/>
    <w:rsid w:val="00AD0285"/>
    <w:rsid w:val="00AD12EA"/>
    <w:rsid w:val="00AD3787"/>
    <w:rsid w:val="00AD42D1"/>
    <w:rsid w:val="00AE0ED0"/>
    <w:rsid w:val="00AE1852"/>
    <w:rsid w:val="00AE4FE8"/>
    <w:rsid w:val="00AE61F6"/>
    <w:rsid w:val="00AE7315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6377"/>
    <w:rsid w:val="00B2183D"/>
    <w:rsid w:val="00B21FBB"/>
    <w:rsid w:val="00B2308E"/>
    <w:rsid w:val="00B2466E"/>
    <w:rsid w:val="00B24BF4"/>
    <w:rsid w:val="00B25BC9"/>
    <w:rsid w:val="00B26CF1"/>
    <w:rsid w:val="00B3507D"/>
    <w:rsid w:val="00B3539F"/>
    <w:rsid w:val="00B406BF"/>
    <w:rsid w:val="00B41392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1085"/>
    <w:rsid w:val="00BA3E3F"/>
    <w:rsid w:val="00BA4E3D"/>
    <w:rsid w:val="00BA5B71"/>
    <w:rsid w:val="00BA6272"/>
    <w:rsid w:val="00BB2621"/>
    <w:rsid w:val="00BB4A71"/>
    <w:rsid w:val="00BC1E27"/>
    <w:rsid w:val="00BC2681"/>
    <w:rsid w:val="00BC2CAE"/>
    <w:rsid w:val="00BC472E"/>
    <w:rsid w:val="00BC7B81"/>
    <w:rsid w:val="00BD3A82"/>
    <w:rsid w:val="00BD4277"/>
    <w:rsid w:val="00BD4ECB"/>
    <w:rsid w:val="00BD6188"/>
    <w:rsid w:val="00BE40D8"/>
    <w:rsid w:val="00BF0087"/>
    <w:rsid w:val="00BF1002"/>
    <w:rsid w:val="00BF5D39"/>
    <w:rsid w:val="00C01DE6"/>
    <w:rsid w:val="00C05B83"/>
    <w:rsid w:val="00C07542"/>
    <w:rsid w:val="00C07F37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3321"/>
    <w:rsid w:val="00C474F8"/>
    <w:rsid w:val="00C53ABD"/>
    <w:rsid w:val="00C5660B"/>
    <w:rsid w:val="00C60105"/>
    <w:rsid w:val="00C64BB0"/>
    <w:rsid w:val="00C712F6"/>
    <w:rsid w:val="00C748EE"/>
    <w:rsid w:val="00C76CC8"/>
    <w:rsid w:val="00C817B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C5D5B"/>
    <w:rsid w:val="00CD37DD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117"/>
    <w:rsid w:val="00D31916"/>
    <w:rsid w:val="00D33C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5AC6"/>
    <w:rsid w:val="00DD7954"/>
    <w:rsid w:val="00DE1EBE"/>
    <w:rsid w:val="00DE552C"/>
    <w:rsid w:val="00DE599E"/>
    <w:rsid w:val="00E01C4B"/>
    <w:rsid w:val="00E03C4F"/>
    <w:rsid w:val="00E03F0E"/>
    <w:rsid w:val="00E0445A"/>
    <w:rsid w:val="00E05517"/>
    <w:rsid w:val="00E05D31"/>
    <w:rsid w:val="00E07DFA"/>
    <w:rsid w:val="00E11BDC"/>
    <w:rsid w:val="00E136FA"/>
    <w:rsid w:val="00E15F48"/>
    <w:rsid w:val="00E1767F"/>
    <w:rsid w:val="00E17CF8"/>
    <w:rsid w:val="00E21C8C"/>
    <w:rsid w:val="00E23109"/>
    <w:rsid w:val="00E2385D"/>
    <w:rsid w:val="00E27BC9"/>
    <w:rsid w:val="00E332DD"/>
    <w:rsid w:val="00E4288F"/>
    <w:rsid w:val="00E42EF0"/>
    <w:rsid w:val="00E434A4"/>
    <w:rsid w:val="00E578C2"/>
    <w:rsid w:val="00E60CB1"/>
    <w:rsid w:val="00E60D6A"/>
    <w:rsid w:val="00E7483A"/>
    <w:rsid w:val="00E74BD5"/>
    <w:rsid w:val="00E75C65"/>
    <w:rsid w:val="00E76717"/>
    <w:rsid w:val="00E76994"/>
    <w:rsid w:val="00E77CC9"/>
    <w:rsid w:val="00E8024D"/>
    <w:rsid w:val="00E82514"/>
    <w:rsid w:val="00E826D0"/>
    <w:rsid w:val="00E83D12"/>
    <w:rsid w:val="00E9059D"/>
    <w:rsid w:val="00E9096D"/>
    <w:rsid w:val="00E9333F"/>
    <w:rsid w:val="00E96A0A"/>
    <w:rsid w:val="00EA3CFD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0F93"/>
    <w:rsid w:val="00F21E2B"/>
    <w:rsid w:val="00F221BB"/>
    <w:rsid w:val="00F22210"/>
    <w:rsid w:val="00F2488B"/>
    <w:rsid w:val="00F24BBD"/>
    <w:rsid w:val="00F251D8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57AFF"/>
    <w:rsid w:val="00F629B3"/>
    <w:rsid w:val="00F63D91"/>
    <w:rsid w:val="00F66888"/>
    <w:rsid w:val="00F67ABF"/>
    <w:rsid w:val="00F71AFF"/>
    <w:rsid w:val="00F7772B"/>
    <w:rsid w:val="00F82861"/>
    <w:rsid w:val="00F91523"/>
    <w:rsid w:val="00F920A1"/>
    <w:rsid w:val="00F92D85"/>
    <w:rsid w:val="00F93803"/>
    <w:rsid w:val="00F973C5"/>
    <w:rsid w:val="00FA0ADB"/>
    <w:rsid w:val="00FA0C0F"/>
    <w:rsid w:val="00FA113B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97E"/>
    <w:rsid w:val="00FE2B40"/>
    <w:rsid w:val="00FE34EF"/>
    <w:rsid w:val="00FE4466"/>
    <w:rsid w:val="00FE50CD"/>
    <w:rsid w:val="00FE539C"/>
    <w:rsid w:val="00FE6F72"/>
    <w:rsid w:val="00FE7310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5:docId w15:val="{0720AE55-1285-42F2-86B7-0924A24DA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83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7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3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F3424-38E1-489B-A254-D35080900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Gilligan, Ryan</dc:creator>
  <cp:lastModifiedBy>Gilligan, Ryan</cp:lastModifiedBy>
  <cp:revision>2</cp:revision>
  <cp:lastPrinted>2014-10-08T20:51:00Z</cp:lastPrinted>
  <dcterms:created xsi:type="dcterms:W3CDTF">2020-10-14T20:27:00Z</dcterms:created>
  <dcterms:modified xsi:type="dcterms:W3CDTF">2020-10-14T20:27:00Z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