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122EBCE0" w:rsidR="00A83452" w:rsidRPr="003C5BE3" w:rsidRDefault="00BA174C">
      <w:pPr>
        <w:rPr>
          <w:rFonts w:ascii="Oswald" w:hAnsi="Oswald"/>
          <w:b/>
          <w:bCs/>
          <w:color w:val="487629"/>
          <w:sz w:val="56"/>
          <w:szCs w:val="56"/>
        </w:rPr>
      </w:pPr>
      <w:r w:rsidRPr="003C5BE3">
        <w:rPr>
          <w:rFonts w:ascii="Oswald" w:hAnsi="Oswald"/>
          <w:b/>
          <w:bCs/>
          <w:color w:val="487629"/>
          <w:sz w:val="56"/>
          <w:szCs w:val="56"/>
        </w:rPr>
        <w:t>GOLDEN SABER DEFENSE</w:t>
      </w:r>
      <w:r w:rsidR="003C5BE3" w:rsidRPr="003C5BE3">
        <w:rPr>
          <w:rFonts w:ascii="Oswald" w:hAnsi="Oswald"/>
          <w:b/>
          <w:bCs/>
          <w:color w:val="487629"/>
          <w:sz w:val="56"/>
          <w:szCs w:val="56"/>
        </w:rPr>
        <w:t xml:space="preserve"> COMPACT</w:t>
      </w:r>
    </w:p>
    <w:p w14:paraId="0DD5DC2D" w14:textId="77777777" w:rsidR="008C0018" w:rsidRPr="009357E1" w:rsidRDefault="006D58FB">
      <w:pPr>
        <w:rPr>
          <w:rFonts w:ascii="Open Sans" w:hAnsi="Open Sans" w:cs="Open Sans"/>
          <w:sz w:val="20"/>
          <w:szCs w:val="20"/>
        </w:rPr>
      </w:pPr>
      <w:r w:rsidRPr="009357E1">
        <w:rPr>
          <w:rFonts w:ascii="Open Sans" w:hAnsi="Open Sans" w:cs="Open Sans"/>
          <w:sz w:val="20"/>
          <w:szCs w:val="20"/>
        </w:rPr>
        <w:t xml:space="preserve">Based on the same platform trusted by law enforcement professionals, now available for personal defense. </w:t>
      </w:r>
      <w:r w:rsidR="00CF44BC" w:rsidRPr="009357E1">
        <w:rPr>
          <w:rFonts w:ascii="Open Sans" w:hAnsi="Open Sans" w:cs="Open Sans"/>
          <w:sz w:val="20"/>
          <w:szCs w:val="20"/>
        </w:rPr>
        <w:t>O</w:t>
      </w:r>
      <w:r w:rsidR="00BA174C" w:rsidRPr="009357E1">
        <w:rPr>
          <w:rFonts w:ascii="Open Sans" w:hAnsi="Open Sans" w:cs="Open Sans"/>
          <w:sz w:val="20"/>
          <w:szCs w:val="20"/>
        </w:rPr>
        <w:t>ptimized for full size handguns as well as compacts and micro-compacts and l</w:t>
      </w:r>
      <w:r w:rsidRPr="009357E1">
        <w:rPr>
          <w:rFonts w:ascii="Open Sans" w:hAnsi="Open Sans" w:cs="Open Sans"/>
          <w:sz w:val="20"/>
          <w:szCs w:val="20"/>
        </w:rPr>
        <w:t>oaded with our high-performance Golden Saber Brass Jacketed Hollow Point (BJHP), these rounds deliver massive expansion and deep penetration for ultimate stopping power.</w:t>
      </w:r>
      <w:r w:rsidR="00D92587" w:rsidRPr="009357E1">
        <w:rPr>
          <w:rFonts w:ascii="Open Sans" w:hAnsi="Open Sans" w:cs="Open Sans"/>
          <w:sz w:val="20"/>
          <w:szCs w:val="20"/>
        </w:rPr>
        <w:t xml:space="preserve"> </w:t>
      </w:r>
    </w:p>
    <w:p w14:paraId="52B67D44" w14:textId="4D2E8CA1" w:rsidR="001E5C46" w:rsidRPr="003C5BE3" w:rsidRDefault="00462507">
      <w:pPr>
        <w:rPr>
          <w:rFonts w:ascii="Oswald" w:hAnsi="Oswald"/>
          <w:b/>
          <w:bCs/>
          <w:sz w:val="20"/>
          <w:szCs w:val="20"/>
        </w:rPr>
      </w:pPr>
      <w:r w:rsidRPr="003C5BE3">
        <w:rPr>
          <w:rFonts w:ascii="Oswald" w:hAnsi="Oswald"/>
          <w:b/>
          <w:bCs/>
          <w:color w:val="767171" w:themeColor="background2" w:themeShade="80"/>
          <w:sz w:val="20"/>
          <w:szCs w:val="20"/>
        </w:rPr>
        <w:br/>
      </w:r>
      <w:r w:rsidR="001E5C46" w:rsidRPr="003C5BE3">
        <w:rPr>
          <w:rFonts w:ascii="Oswald" w:hAnsi="Oswald"/>
          <w:b/>
          <w:bCs/>
          <w:color w:val="487629"/>
          <w:sz w:val="40"/>
          <w:szCs w:val="40"/>
        </w:rPr>
        <w:t>FEATURES</w:t>
      </w:r>
    </w:p>
    <w:p w14:paraId="60A50827" w14:textId="096C104A" w:rsidR="00BA174C" w:rsidRPr="009357E1" w:rsidRDefault="00BA174C" w:rsidP="0018214D">
      <w:pPr>
        <w:pStyle w:val="ListParagraph"/>
        <w:numPr>
          <w:ilvl w:val="0"/>
          <w:numId w:val="1"/>
        </w:numPr>
        <w:spacing w:line="256" w:lineRule="auto"/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9357E1">
        <w:rPr>
          <w:rFonts w:ascii="Open Sans" w:hAnsi="Open Sans" w:cs="Open Sans"/>
          <w:sz w:val="20"/>
          <w:szCs w:val="20"/>
        </w:rPr>
        <w:t xml:space="preserve">Carefully tuned loads for compact handguns and shorter barrel lengths. </w:t>
      </w:r>
    </w:p>
    <w:p w14:paraId="3EC59591" w14:textId="294FA1D4" w:rsidR="0018214D" w:rsidRPr="009357E1" w:rsidRDefault="00D92587" w:rsidP="0018214D">
      <w:pPr>
        <w:pStyle w:val="ListParagraph"/>
        <w:numPr>
          <w:ilvl w:val="0"/>
          <w:numId w:val="1"/>
        </w:numPr>
        <w:spacing w:line="256" w:lineRule="auto"/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9357E1">
        <w:rPr>
          <w:rFonts w:ascii="Open Sans" w:hAnsi="Open Sans" w:cs="Open Sans"/>
          <w:sz w:val="20"/>
          <w:szCs w:val="20"/>
        </w:rPr>
        <w:t>Quality Components: P</w:t>
      </w:r>
      <w:r w:rsidR="0018214D" w:rsidRPr="009357E1">
        <w:rPr>
          <w:rFonts w:ascii="Open Sans" w:hAnsi="Open Sans" w:cs="Open Sans"/>
          <w:sz w:val="20"/>
          <w:szCs w:val="20"/>
        </w:rPr>
        <w:t xml:space="preserve">recision </w:t>
      </w:r>
      <w:r w:rsidRPr="009357E1">
        <w:rPr>
          <w:rFonts w:ascii="Open Sans" w:hAnsi="Open Sans" w:cs="Open Sans"/>
          <w:sz w:val="20"/>
          <w:szCs w:val="20"/>
        </w:rPr>
        <w:t xml:space="preserve">jacket with </w:t>
      </w:r>
      <w:r w:rsidR="0018214D" w:rsidRPr="009357E1">
        <w:rPr>
          <w:rFonts w:ascii="Open Sans" w:hAnsi="Open Sans" w:cs="Open Sans"/>
          <w:sz w:val="20"/>
          <w:szCs w:val="20"/>
        </w:rPr>
        <w:t xml:space="preserve">nose cuts </w:t>
      </w:r>
      <w:r w:rsidRPr="009357E1">
        <w:rPr>
          <w:rFonts w:ascii="Open Sans" w:hAnsi="Open Sans" w:cs="Open Sans"/>
          <w:sz w:val="20"/>
          <w:szCs w:val="20"/>
        </w:rPr>
        <w:t xml:space="preserve">to </w:t>
      </w:r>
      <w:r w:rsidR="0018214D" w:rsidRPr="009357E1">
        <w:rPr>
          <w:rFonts w:ascii="Open Sans" w:hAnsi="Open Sans" w:cs="Open Sans"/>
          <w:sz w:val="20"/>
          <w:szCs w:val="20"/>
        </w:rPr>
        <w:t>control expansion</w:t>
      </w:r>
      <w:r w:rsidRPr="009357E1">
        <w:rPr>
          <w:rFonts w:ascii="Open Sans" w:hAnsi="Open Sans" w:cs="Open Sans"/>
          <w:sz w:val="20"/>
          <w:szCs w:val="20"/>
        </w:rPr>
        <w:t xml:space="preserve"> and</w:t>
      </w:r>
      <w:r w:rsidR="0018214D" w:rsidRPr="009357E1">
        <w:rPr>
          <w:rFonts w:ascii="Open Sans" w:hAnsi="Open Sans" w:cs="Open Sans"/>
          <w:sz w:val="20"/>
          <w:szCs w:val="20"/>
        </w:rPr>
        <w:t xml:space="preserve"> optimize energy transfer</w:t>
      </w:r>
      <w:r w:rsidRPr="009357E1">
        <w:rPr>
          <w:rFonts w:ascii="Open Sans" w:hAnsi="Open Sans" w:cs="Open Sans"/>
          <w:sz w:val="20"/>
          <w:szCs w:val="20"/>
        </w:rPr>
        <w:t xml:space="preserve">, waterproofed case mouth and primer, and nickel-plated cases for ultimate reliability </w:t>
      </w:r>
    </w:p>
    <w:p w14:paraId="44F6B32E" w14:textId="1F09123D" w:rsidR="008A121F" w:rsidRPr="009357E1" w:rsidRDefault="00BA174C" w:rsidP="0018214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9357E1">
        <w:rPr>
          <w:rFonts w:ascii="Open Sans" w:hAnsi="Open Sans" w:cs="Open Sans"/>
          <w:sz w:val="20"/>
          <w:szCs w:val="20"/>
        </w:rPr>
        <w:t>Available in popular calibers and grain weight options</w:t>
      </w:r>
      <w:r w:rsidR="00AC472F" w:rsidRPr="009357E1">
        <w:rPr>
          <w:rFonts w:ascii="Open Sans" w:hAnsi="Open Sans" w:cs="Open Sans"/>
          <w:sz w:val="20"/>
          <w:szCs w:val="20"/>
        </w:rPr>
        <w:t xml:space="preserve">, including </w:t>
      </w:r>
      <w:r w:rsidR="00AC472F" w:rsidRPr="009357E1">
        <w:rPr>
          <w:rFonts w:ascii="Open Sans" w:hAnsi="Open Sans" w:cs="Open Sans"/>
          <w:color w:val="000000" w:themeColor="text1"/>
          <w:sz w:val="20"/>
          <w:szCs w:val="20"/>
        </w:rPr>
        <w:t>two</w:t>
      </w:r>
      <w:r w:rsidR="00AC472F" w:rsidRPr="009357E1">
        <w:rPr>
          <w:rFonts w:ascii="Open Sans" w:hAnsi="Open Sans" w:cs="Open Sans"/>
          <w:b/>
          <w:bCs/>
          <w:color w:val="487629"/>
          <w:sz w:val="20"/>
          <w:szCs w:val="20"/>
        </w:rPr>
        <w:t xml:space="preserve"> </w:t>
      </w:r>
    </w:p>
    <w:p w14:paraId="557C4C63" w14:textId="77777777" w:rsidR="008C0018" w:rsidRPr="008A121F" w:rsidRDefault="008C0018" w:rsidP="008C0018">
      <w:pPr>
        <w:pStyle w:val="ListParagraph"/>
        <w:rPr>
          <w:rFonts w:ascii="Avenir" w:hAnsi="Avenir"/>
          <w:color w:val="767171" w:themeColor="background2" w:themeShade="80"/>
          <w:sz w:val="20"/>
          <w:szCs w:val="20"/>
        </w:rPr>
      </w:pPr>
    </w:p>
    <w:p w14:paraId="7DCF5443" w14:textId="3C18E9F0" w:rsidR="002023D5" w:rsidRDefault="00D92587" w:rsidP="006012B5">
      <w:pPr>
        <w:pStyle w:val="ListParagraph"/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57658507" wp14:editId="6B368652">
            <wp:extent cx="4247102" cy="2755900"/>
            <wp:effectExtent l="0" t="0" r="0" b="0"/>
            <wp:docPr id="6" name="Picture 6" descr="A picture containing text, electronics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electronics, gree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397" cy="287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13D5" w14:textId="77777777" w:rsidR="008C0018" w:rsidRPr="007239C8" w:rsidRDefault="008C0018" w:rsidP="006012B5">
      <w:pPr>
        <w:pStyle w:val="ListParagraph"/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052302" w14:paraId="73B3D1D6" w14:textId="77777777" w:rsidTr="004E5DA6">
        <w:tc>
          <w:tcPr>
            <w:tcW w:w="1525" w:type="dxa"/>
          </w:tcPr>
          <w:p w14:paraId="0F8BA980" w14:textId="1C4D7815" w:rsidR="00052302" w:rsidRPr="009357E1" w:rsidRDefault="00052302" w:rsidP="009E032A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 xml:space="preserve">ORDER </w:t>
            </w:r>
            <w:r w:rsidR="004E5DA6" w:rsidRPr="009357E1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9357E1" w:rsidRDefault="00052302" w:rsidP="009E032A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DESCRIPTION</w:t>
            </w:r>
          </w:p>
        </w:tc>
        <w:tc>
          <w:tcPr>
            <w:tcW w:w="2250" w:type="dxa"/>
          </w:tcPr>
          <w:p w14:paraId="1707489A" w14:textId="36EAAC35" w:rsidR="00052302" w:rsidRPr="009357E1" w:rsidRDefault="00052302" w:rsidP="009E032A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UPC</w:t>
            </w:r>
          </w:p>
        </w:tc>
        <w:tc>
          <w:tcPr>
            <w:tcW w:w="1345" w:type="dxa"/>
          </w:tcPr>
          <w:p w14:paraId="0D78F0A0" w14:textId="6C83945E" w:rsidR="00052302" w:rsidRPr="009357E1" w:rsidRDefault="00052302" w:rsidP="009E032A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MSRP</w:t>
            </w:r>
          </w:p>
        </w:tc>
      </w:tr>
      <w:tr w:rsidR="00AC472F" w14:paraId="777D01DA" w14:textId="77777777" w:rsidTr="00C05E5B">
        <w:tc>
          <w:tcPr>
            <w:tcW w:w="1525" w:type="dxa"/>
            <w:vAlign w:val="bottom"/>
          </w:tcPr>
          <w:p w14:paraId="25195068" w14:textId="134D8AE8" w:rsidR="00AC472F" w:rsidRPr="009357E1" w:rsidRDefault="00CF44BC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sz w:val="18"/>
                <w:szCs w:val="18"/>
              </w:rPr>
              <w:t>27613</w:t>
            </w:r>
          </w:p>
        </w:tc>
        <w:tc>
          <w:tcPr>
            <w:tcW w:w="5670" w:type="dxa"/>
            <w:vAlign w:val="bottom"/>
          </w:tcPr>
          <w:p w14:paraId="572E6DF0" w14:textId="129A5C76" w:rsidR="00AC472F" w:rsidRPr="009357E1" w:rsidRDefault="003C5BE3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NEW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CF44BC" w:rsidRPr="009357E1">
              <w:rPr>
                <w:rFonts w:ascii="Open Sans" w:hAnsi="Open Sans" w:cs="Open Sans"/>
                <w:sz w:val="18"/>
                <w:szCs w:val="18"/>
              </w:rPr>
              <w:t>Compact 9MM LUGER 124GR BJHP</w:t>
            </w:r>
          </w:p>
        </w:tc>
        <w:tc>
          <w:tcPr>
            <w:tcW w:w="2250" w:type="dxa"/>
            <w:vAlign w:val="bottom"/>
          </w:tcPr>
          <w:p w14:paraId="2B3C66F5" w14:textId="7819F408" w:rsidR="00AC472F" w:rsidRPr="009357E1" w:rsidRDefault="00A165E8" w:rsidP="00A165E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sz w:val="18"/>
                <w:szCs w:val="18"/>
              </w:rPr>
              <w:t>0</w:t>
            </w:r>
            <w:r w:rsidR="00611FF0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>47700</w:t>
            </w:r>
            <w:r w:rsidR="00611FF0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>48950 6</w:t>
            </w:r>
          </w:p>
        </w:tc>
        <w:tc>
          <w:tcPr>
            <w:tcW w:w="1345" w:type="dxa"/>
            <w:vAlign w:val="bottom"/>
          </w:tcPr>
          <w:p w14:paraId="47468584" w14:textId="239C40F7" w:rsidR="00AC472F" w:rsidRPr="009357E1" w:rsidRDefault="00FF0BD2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sz w:val="18"/>
                <w:szCs w:val="18"/>
              </w:rPr>
              <w:t>$3</w:t>
            </w:r>
            <w:r w:rsidR="003C5BE3">
              <w:rPr>
                <w:rFonts w:ascii="Open Sans" w:hAnsi="Open Sans" w:cs="Open Sans"/>
                <w:sz w:val="18"/>
                <w:szCs w:val="18"/>
              </w:rPr>
              <w:t>5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AC472F" w14:paraId="794BBCDB" w14:textId="77777777" w:rsidTr="00C05E5B">
        <w:tc>
          <w:tcPr>
            <w:tcW w:w="1525" w:type="dxa"/>
            <w:vAlign w:val="bottom"/>
          </w:tcPr>
          <w:p w14:paraId="5C610FAC" w14:textId="53D8549E" w:rsidR="00AC472F" w:rsidRPr="009357E1" w:rsidRDefault="00CF44BC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sz w:val="18"/>
                <w:szCs w:val="18"/>
              </w:rPr>
              <w:t>27615</w:t>
            </w:r>
          </w:p>
        </w:tc>
        <w:tc>
          <w:tcPr>
            <w:tcW w:w="5670" w:type="dxa"/>
            <w:vAlign w:val="bottom"/>
          </w:tcPr>
          <w:p w14:paraId="12A323AA" w14:textId="0F5CCEF4" w:rsidR="00AC472F" w:rsidRPr="009357E1" w:rsidRDefault="003C5BE3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NEW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CF44BC" w:rsidRPr="009357E1">
              <w:rPr>
                <w:rFonts w:ascii="Open Sans" w:hAnsi="Open Sans" w:cs="Open Sans"/>
                <w:sz w:val="18"/>
                <w:szCs w:val="18"/>
              </w:rPr>
              <w:t>Compact 380 AUTO 102GR BJHP</w:t>
            </w:r>
          </w:p>
        </w:tc>
        <w:tc>
          <w:tcPr>
            <w:tcW w:w="2250" w:type="dxa"/>
            <w:vAlign w:val="bottom"/>
          </w:tcPr>
          <w:p w14:paraId="179BE3A3" w14:textId="18EA85C1" w:rsidR="00AC472F" w:rsidRPr="009357E1" w:rsidRDefault="00A165E8" w:rsidP="00A165E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sz w:val="18"/>
                <w:szCs w:val="18"/>
              </w:rPr>
              <w:t>0</w:t>
            </w:r>
            <w:r w:rsidR="00611FF0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>47700</w:t>
            </w:r>
            <w:r w:rsidR="00611FF0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>48960 5</w:t>
            </w:r>
          </w:p>
        </w:tc>
        <w:tc>
          <w:tcPr>
            <w:tcW w:w="1345" w:type="dxa"/>
            <w:vAlign w:val="bottom"/>
          </w:tcPr>
          <w:p w14:paraId="5278A481" w14:textId="6969B3B1" w:rsidR="00AC472F" w:rsidRPr="009357E1" w:rsidRDefault="00201353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sz w:val="18"/>
                <w:szCs w:val="18"/>
              </w:rPr>
              <w:t>$3</w:t>
            </w:r>
            <w:r w:rsidR="003C5BE3">
              <w:rPr>
                <w:rFonts w:ascii="Open Sans" w:hAnsi="Open Sans" w:cs="Open Sans"/>
                <w:sz w:val="18"/>
                <w:szCs w:val="18"/>
              </w:rPr>
              <w:t>5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AC472F" w14:paraId="6F7AF98F" w14:textId="77777777" w:rsidTr="00C05E5B">
        <w:tc>
          <w:tcPr>
            <w:tcW w:w="1525" w:type="dxa"/>
            <w:vAlign w:val="bottom"/>
          </w:tcPr>
          <w:p w14:paraId="46AB02F1" w14:textId="144494C2" w:rsidR="00AC472F" w:rsidRPr="009357E1" w:rsidRDefault="00CF44BC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sz w:val="18"/>
                <w:szCs w:val="18"/>
              </w:rPr>
              <w:t>27617</w:t>
            </w:r>
          </w:p>
        </w:tc>
        <w:tc>
          <w:tcPr>
            <w:tcW w:w="5670" w:type="dxa"/>
            <w:vAlign w:val="bottom"/>
          </w:tcPr>
          <w:p w14:paraId="299CBFC7" w14:textId="74C04276" w:rsidR="00AC472F" w:rsidRPr="009357E1" w:rsidRDefault="003C5BE3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NEW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CF44BC" w:rsidRPr="009357E1">
              <w:rPr>
                <w:rFonts w:ascii="Open Sans" w:hAnsi="Open Sans" w:cs="Open Sans"/>
                <w:sz w:val="18"/>
                <w:szCs w:val="18"/>
              </w:rPr>
              <w:t>Compact 38 SPL +P 125GR BJHP</w:t>
            </w:r>
          </w:p>
        </w:tc>
        <w:tc>
          <w:tcPr>
            <w:tcW w:w="2250" w:type="dxa"/>
            <w:vAlign w:val="bottom"/>
          </w:tcPr>
          <w:p w14:paraId="7D76022A" w14:textId="3FBB8BAF" w:rsidR="00AC472F" w:rsidRPr="009357E1" w:rsidRDefault="00A165E8" w:rsidP="00A165E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sz w:val="18"/>
                <w:szCs w:val="18"/>
              </w:rPr>
              <w:t>0</w:t>
            </w:r>
            <w:r w:rsidR="00611FF0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>47700</w:t>
            </w:r>
            <w:r w:rsidR="00611FF0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>48890 5</w:t>
            </w:r>
          </w:p>
        </w:tc>
        <w:tc>
          <w:tcPr>
            <w:tcW w:w="1345" w:type="dxa"/>
            <w:vAlign w:val="bottom"/>
          </w:tcPr>
          <w:p w14:paraId="333E1366" w14:textId="2B9C380D" w:rsidR="00AC472F" w:rsidRPr="009357E1" w:rsidRDefault="00201353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sz w:val="18"/>
                <w:szCs w:val="18"/>
              </w:rPr>
              <w:t>$3</w:t>
            </w:r>
            <w:r w:rsidR="003C5BE3">
              <w:rPr>
                <w:rFonts w:ascii="Open Sans" w:hAnsi="Open Sans" w:cs="Open Sans"/>
                <w:sz w:val="18"/>
                <w:szCs w:val="18"/>
              </w:rPr>
              <w:t>5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AC472F" w14:paraId="5B84712C" w14:textId="77777777" w:rsidTr="00C05E5B">
        <w:tc>
          <w:tcPr>
            <w:tcW w:w="1525" w:type="dxa"/>
            <w:vAlign w:val="bottom"/>
          </w:tcPr>
          <w:p w14:paraId="2AE6A757" w14:textId="36C8F08D" w:rsidR="00AC472F" w:rsidRPr="009357E1" w:rsidRDefault="00CF44BC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sz w:val="18"/>
                <w:szCs w:val="18"/>
              </w:rPr>
              <w:t>27618</w:t>
            </w:r>
          </w:p>
        </w:tc>
        <w:tc>
          <w:tcPr>
            <w:tcW w:w="5670" w:type="dxa"/>
            <w:vAlign w:val="bottom"/>
          </w:tcPr>
          <w:p w14:paraId="6DAE6FF2" w14:textId="531215BC" w:rsidR="00AC472F" w:rsidRPr="009357E1" w:rsidRDefault="003C5BE3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NEW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CF44BC" w:rsidRPr="009357E1">
              <w:rPr>
                <w:rFonts w:ascii="Open Sans" w:hAnsi="Open Sans" w:cs="Open Sans"/>
                <w:sz w:val="18"/>
                <w:szCs w:val="18"/>
              </w:rPr>
              <w:t>Compact 40 S&amp;W 180GR BJHP</w:t>
            </w:r>
          </w:p>
        </w:tc>
        <w:tc>
          <w:tcPr>
            <w:tcW w:w="2250" w:type="dxa"/>
            <w:vAlign w:val="bottom"/>
          </w:tcPr>
          <w:p w14:paraId="580991B8" w14:textId="03BB33B6" w:rsidR="00AC472F" w:rsidRPr="009357E1" w:rsidRDefault="00A165E8" w:rsidP="00A165E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sz w:val="18"/>
                <w:szCs w:val="18"/>
              </w:rPr>
              <w:t>0</w:t>
            </w:r>
            <w:r w:rsidR="00611FF0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>47700</w:t>
            </w:r>
            <w:r w:rsidR="00611FF0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>48980 3</w:t>
            </w:r>
          </w:p>
        </w:tc>
        <w:tc>
          <w:tcPr>
            <w:tcW w:w="1345" w:type="dxa"/>
            <w:vAlign w:val="bottom"/>
          </w:tcPr>
          <w:p w14:paraId="022834F6" w14:textId="7C65DE82" w:rsidR="00AC472F" w:rsidRPr="009357E1" w:rsidRDefault="00201353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sz w:val="18"/>
                <w:szCs w:val="18"/>
              </w:rPr>
              <w:t>$3</w:t>
            </w:r>
            <w:r w:rsidR="003C5BE3">
              <w:rPr>
                <w:rFonts w:ascii="Open Sans" w:hAnsi="Open Sans" w:cs="Open Sans"/>
                <w:sz w:val="18"/>
                <w:szCs w:val="18"/>
              </w:rPr>
              <w:t>5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  <w:tr w:rsidR="00CF44BC" w14:paraId="5C885800" w14:textId="77777777" w:rsidTr="00C05E5B">
        <w:tc>
          <w:tcPr>
            <w:tcW w:w="1525" w:type="dxa"/>
            <w:vAlign w:val="bottom"/>
          </w:tcPr>
          <w:p w14:paraId="5A308A1F" w14:textId="1CE5FE4A" w:rsidR="00CF44BC" w:rsidRPr="009357E1" w:rsidRDefault="00CF44BC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sz w:val="18"/>
                <w:szCs w:val="18"/>
              </w:rPr>
              <w:t>27619</w:t>
            </w:r>
          </w:p>
        </w:tc>
        <w:tc>
          <w:tcPr>
            <w:tcW w:w="5670" w:type="dxa"/>
            <w:vAlign w:val="bottom"/>
          </w:tcPr>
          <w:p w14:paraId="132FA3A7" w14:textId="1331C144" w:rsidR="00CF44BC" w:rsidRPr="009357E1" w:rsidRDefault="003C5BE3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b/>
                <w:bCs/>
                <w:color w:val="487629"/>
                <w:sz w:val="18"/>
                <w:szCs w:val="18"/>
              </w:rPr>
              <w:t>NEW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CF44BC" w:rsidRPr="009357E1">
              <w:rPr>
                <w:rFonts w:ascii="Open Sans" w:hAnsi="Open Sans" w:cs="Open Sans"/>
                <w:sz w:val="18"/>
                <w:szCs w:val="18"/>
              </w:rPr>
              <w:t>Compact 45 AUTO 230GR BJHP</w:t>
            </w:r>
          </w:p>
        </w:tc>
        <w:tc>
          <w:tcPr>
            <w:tcW w:w="2250" w:type="dxa"/>
            <w:vAlign w:val="bottom"/>
          </w:tcPr>
          <w:p w14:paraId="25A5EFB9" w14:textId="0D21F568" w:rsidR="00CF44BC" w:rsidRPr="009357E1" w:rsidRDefault="00A165E8" w:rsidP="00A165E8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sz w:val="18"/>
                <w:szCs w:val="18"/>
              </w:rPr>
              <w:t>0</w:t>
            </w:r>
            <w:r w:rsidR="00611FF0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>47700</w:t>
            </w:r>
            <w:r w:rsidR="00611FF0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>48990</w:t>
            </w:r>
            <w:r w:rsidR="00611FF0">
              <w:rPr>
                <w:rFonts w:ascii="Open Sans" w:hAnsi="Open Sans" w:cs="Open Sans"/>
                <w:sz w:val="18"/>
                <w:szCs w:val="18"/>
              </w:rPr>
              <w:t>-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>2</w:t>
            </w:r>
          </w:p>
        </w:tc>
        <w:tc>
          <w:tcPr>
            <w:tcW w:w="1345" w:type="dxa"/>
            <w:vAlign w:val="bottom"/>
          </w:tcPr>
          <w:p w14:paraId="69EA4C91" w14:textId="499A7B77" w:rsidR="00CF44BC" w:rsidRPr="009357E1" w:rsidRDefault="00201353" w:rsidP="009E032A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9357E1">
              <w:rPr>
                <w:rFonts w:ascii="Open Sans" w:hAnsi="Open Sans" w:cs="Open Sans"/>
                <w:sz w:val="18"/>
                <w:szCs w:val="18"/>
              </w:rPr>
              <w:t>$3</w:t>
            </w:r>
            <w:r w:rsidR="003C5BE3">
              <w:rPr>
                <w:rFonts w:ascii="Open Sans" w:hAnsi="Open Sans" w:cs="Open Sans"/>
                <w:sz w:val="18"/>
                <w:szCs w:val="18"/>
              </w:rPr>
              <w:t>7</w:t>
            </w:r>
            <w:r w:rsidRPr="009357E1">
              <w:rPr>
                <w:rFonts w:ascii="Open Sans" w:hAnsi="Open Sans" w:cs="Open Sans"/>
                <w:sz w:val="18"/>
                <w:szCs w:val="18"/>
              </w:rPr>
              <w:t>.99</w:t>
            </w:r>
          </w:p>
        </w:tc>
      </w:tr>
    </w:tbl>
    <w:p w14:paraId="0BD79326" w14:textId="1D346420" w:rsidR="002023D5" w:rsidRPr="002023D5" w:rsidRDefault="002023D5" w:rsidP="00D92587">
      <w:pPr>
        <w:rPr>
          <w:rFonts w:ascii="Avenir" w:hAnsi="Avenir"/>
          <w:color w:val="767171" w:themeColor="background2" w:themeShade="80"/>
          <w:sz w:val="20"/>
          <w:szCs w:val="20"/>
        </w:rPr>
      </w:pPr>
    </w:p>
    <w:sectPr w:rsidR="002023D5" w:rsidRPr="002023D5" w:rsidSect="001E5C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10823" w14:textId="77777777" w:rsidR="00DD2F1A" w:rsidRDefault="00DD2F1A" w:rsidP="007E0BB6">
      <w:pPr>
        <w:spacing w:after="0" w:line="240" w:lineRule="auto"/>
      </w:pPr>
      <w:r>
        <w:separator/>
      </w:r>
    </w:p>
  </w:endnote>
  <w:endnote w:type="continuationSeparator" w:id="0">
    <w:p w14:paraId="38D5C22F" w14:textId="77777777" w:rsidR="00DD2F1A" w:rsidRDefault="00DD2F1A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C959" w14:textId="77777777" w:rsidR="00DF5AF9" w:rsidRDefault="00DF5A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1FEA1" w14:textId="77777777" w:rsidR="00DF5AF9" w:rsidRDefault="00DF5A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6AED5" w14:textId="77777777" w:rsidR="00DD2F1A" w:rsidRDefault="00DD2F1A" w:rsidP="007E0BB6">
      <w:pPr>
        <w:spacing w:after="0" w:line="240" w:lineRule="auto"/>
      </w:pPr>
      <w:r>
        <w:separator/>
      </w:r>
    </w:p>
  </w:footnote>
  <w:footnote w:type="continuationSeparator" w:id="0">
    <w:p w14:paraId="47878C63" w14:textId="77777777" w:rsidR="00DD2F1A" w:rsidRDefault="00DD2F1A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AC6D3" w14:textId="77777777" w:rsidR="00BA174C" w:rsidRDefault="00BA17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5D59972D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B209" w14:textId="77777777" w:rsidR="00BA174C" w:rsidRDefault="00BA17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1607170">
    <w:abstractNumId w:val="0"/>
  </w:num>
  <w:num w:numId="2" w16cid:durableId="659584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140D3"/>
    <w:rsid w:val="00052302"/>
    <w:rsid w:val="000A65DE"/>
    <w:rsid w:val="000C36B0"/>
    <w:rsid w:val="001041FA"/>
    <w:rsid w:val="0018214D"/>
    <w:rsid w:val="001E5C46"/>
    <w:rsid w:val="00201353"/>
    <w:rsid w:val="002023D5"/>
    <w:rsid w:val="0021316B"/>
    <w:rsid w:val="00255236"/>
    <w:rsid w:val="002843D4"/>
    <w:rsid w:val="002B0C78"/>
    <w:rsid w:val="00357A99"/>
    <w:rsid w:val="00360D00"/>
    <w:rsid w:val="00365A1C"/>
    <w:rsid w:val="003C5BE3"/>
    <w:rsid w:val="00413294"/>
    <w:rsid w:val="004620F1"/>
    <w:rsid w:val="00462507"/>
    <w:rsid w:val="00476093"/>
    <w:rsid w:val="004E5DA6"/>
    <w:rsid w:val="004F0ADB"/>
    <w:rsid w:val="00522686"/>
    <w:rsid w:val="00543843"/>
    <w:rsid w:val="00586919"/>
    <w:rsid w:val="005B4A29"/>
    <w:rsid w:val="005C696D"/>
    <w:rsid w:val="006012B5"/>
    <w:rsid w:val="00611FF0"/>
    <w:rsid w:val="006132C8"/>
    <w:rsid w:val="0063150A"/>
    <w:rsid w:val="00656DF9"/>
    <w:rsid w:val="00676038"/>
    <w:rsid w:val="00676B6C"/>
    <w:rsid w:val="006D58FB"/>
    <w:rsid w:val="007239C8"/>
    <w:rsid w:val="00727CEE"/>
    <w:rsid w:val="00751CD2"/>
    <w:rsid w:val="00791E96"/>
    <w:rsid w:val="007E0BB6"/>
    <w:rsid w:val="0083702D"/>
    <w:rsid w:val="008A121F"/>
    <w:rsid w:val="008C0018"/>
    <w:rsid w:val="0091019C"/>
    <w:rsid w:val="009357E1"/>
    <w:rsid w:val="009901F6"/>
    <w:rsid w:val="00993F1C"/>
    <w:rsid w:val="009A0F97"/>
    <w:rsid w:val="009D1A4E"/>
    <w:rsid w:val="009D4F46"/>
    <w:rsid w:val="009E032A"/>
    <w:rsid w:val="009F1E48"/>
    <w:rsid w:val="00A05FA6"/>
    <w:rsid w:val="00A165E8"/>
    <w:rsid w:val="00A24CB1"/>
    <w:rsid w:val="00A73033"/>
    <w:rsid w:val="00A83452"/>
    <w:rsid w:val="00A94DEF"/>
    <w:rsid w:val="00AC472F"/>
    <w:rsid w:val="00B01A93"/>
    <w:rsid w:val="00BA174C"/>
    <w:rsid w:val="00BB15B5"/>
    <w:rsid w:val="00BD2199"/>
    <w:rsid w:val="00BD41DD"/>
    <w:rsid w:val="00BE1464"/>
    <w:rsid w:val="00C10FAF"/>
    <w:rsid w:val="00C64575"/>
    <w:rsid w:val="00CB0EEE"/>
    <w:rsid w:val="00CD64E6"/>
    <w:rsid w:val="00CF44BC"/>
    <w:rsid w:val="00D60F84"/>
    <w:rsid w:val="00D66BAC"/>
    <w:rsid w:val="00D92587"/>
    <w:rsid w:val="00DD2F1A"/>
    <w:rsid w:val="00DD6CAD"/>
    <w:rsid w:val="00DF5AF9"/>
    <w:rsid w:val="00E1269E"/>
    <w:rsid w:val="00E21C71"/>
    <w:rsid w:val="00E556B5"/>
    <w:rsid w:val="00E57F78"/>
    <w:rsid w:val="00E6093D"/>
    <w:rsid w:val="00E83185"/>
    <w:rsid w:val="00F34AE0"/>
    <w:rsid w:val="00F458EB"/>
    <w:rsid w:val="00F83718"/>
    <w:rsid w:val="00FF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9</cp:revision>
  <cp:lastPrinted>2022-05-19T21:46:00Z</cp:lastPrinted>
  <dcterms:created xsi:type="dcterms:W3CDTF">2022-08-12T16:55:00Z</dcterms:created>
  <dcterms:modified xsi:type="dcterms:W3CDTF">2022-08-25T20:22:00Z</dcterms:modified>
</cp:coreProperties>
</file>